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634" w:rsidRPr="0009158A" w:rsidRDefault="001D3634" w:rsidP="001D3634">
      <w:pPr>
        <w:spacing w:after="0"/>
      </w:pPr>
    </w:p>
    <w:p w:rsidR="001D3634" w:rsidRPr="008A62EF" w:rsidRDefault="001D3634" w:rsidP="001D3634">
      <w:pPr>
        <w:spacing w:after="0"/>
        <w:ind w:left="2832" w:firstLine="708"/>
        <w:rPr>
          <w:rFonts w:ascii="Times New Roman" w:hAnsi="Times New Roman"/>
          <w:b/>
          <w:sz w:val="24"/>
          <w:szCs w:val="24"/>
        </w:rPr>
      </w:pPr>
      <w:r w:rsidRPr="008A62EF">
        <w:rPr>
          <w:rFonts w:ascii="Times New Roman" w:hAnsi="Times New Roman"/>
          <w:b/>
          <w:sz w:val="24"/>
          <w:szCs w:val="24"/>
        </w:rPr>
        <w:t xml:space="preserve">           Kivonat </w:t>
      </w:r>
    </w:p>
    <w:p w:rsidR="001D3634" w:rsidRPr="008A62EF" w:rsidRDefault="001D3634" w:rsidP="001D3634">
      <w:pPr>
        <w:spacing w:after="0"/>
        <w:jc w:val="center"/>
        <w:rPr>
          <w:rFonts w:ascii="Times New Roman" w:hAnsi="Times New Roman"/>
          <w:b/>
          <w:sz w:val="24"/>
          <w:szCs w:val="24"/>
        </w:rPr>
      </w:pPr>
      <w:r w:rsidRPr="008A62EF">
        <w:rPr>
          <w:rFonts w:ascii="Times New Roman" w:hAnsi="Times New Roman"/>
          <w:b/>
          <w:sz w:val="24"/>
          <w:szCs w:val="24"/>
        </w:rPr>
        <w:t>Telki Község Önkormányzat Képviselő-testületének</w:t>
      </w:r>
    </w:p>
    <w:p w:rsidR="001D3634" w:rsidRPr="008A62EF" w:rsidRDefault="001D3634" w:rsidP="001D3634">
      <w:pPr>
        <w:spacing w:after="0"/>
        <w:jc w:val="center"/>
        <w:rPr>
          <w:rFonts w:ascii="Times New Roman" w:hAnsi="Times New Roman"/>
          <w:b/>
          <w:sz w:val="24"/>
          <w:szCs w:val="24"/>
        </w:rPr>
      </w:pPr>
      <w:r w:rsidRPr="008A62EF">
        <w:rPr>
          <w:rFonts w:ascii="Times New Roman" w:hAnsi="Times New Roman"/>
          <w:b/>
          <w:sz w:val="24"/>
          <w:szCs w:val="24"/>
        </w:rPr>
        <w:t xml:space="preserve">2018. </w:t>
      </w:r>
      <w:r>
        <w:rPr>
          <w:rFonts w:ascii="Times New Roman" w:hAnsi="Times New Roman"/>
          <w:b/>
          <w:sz w:val="24"/>
          <w:szCs w:val="24"/>
        </w:rPr>
        <w:t>június 25-é</w:t>
      </w:r>
      <w:r w:rsidRPr="008A62EF">
        <w:rPr>
          <w:rFonts w:ascii="Times New Roman" w:hAnsi="Times New Roman"/>
          <w:b/>
          <w:sz w:val="24"/>
          <w:szCs w:val="24"/>
        </w:rPr>
        <w:t>n megtartott ülésének</w:t>
      </w:r>
    </w:p>
    <w:p w:rsidR="001D3634" w:rsidRDefault="001D3634" w:rsidP="001D3634">
      <w:pPr>
        <w:spacing w:after="0"/>
        <w:jc w:val="center"/>
        <w:rPr>
          <w:rFonts w:ascii="Times New Roman" w:hAnsi="Times New Roman"/>
          <w:b/>
          <w:sz w:val="24"/>
          <w:szCs w:val="24"/>
        </w:rPr>
      </w:pPr>
      <w:r w:rsidRPr="008A62EF">
        <w:rPr>
          <w:rFonts w:ascii="Times New Roman" w:hAnsi="Times New Roman"/>
          <w:b/>
          <w:sz w:val="24"/>
          <w:szCs w:val="24"/>
        </w:rPr>
        <w:t>jegyzőkönyvéből</w:t>
      </w:r>
    </w:p>
    <w:p w:rsidR="001D3634" w:rsidRDefault="001D3634" w:rsidP="00BF5B73">
      <w:pPr>
        <w:spacing w:after="0"/>
        <w:jc w:val="center"/>
        <w:rPr>
          <w:rFonts w:ascii="Times New Roman" w:hAnsi="Times New Roman"/>
          <w:b/>
          <w:sz w:val="24"/>
        </w:rPr>
      </w:pPr>
    </w:p>
    <w:p w:rsidR="00BF5B73" w:rsidRPr="00BD4A20" w:rsidRDefault="00BF5B73" w:rsidP="00BF5B73">
      <w:pPr>
        <w:spacing w:after="0"/>
        <w:jc w:val="center"/>
        <w:rPr>
          <w:rFonts w:ascii="Times New Roman" w:hAnsi="Times New Roman"/>
          <w:b/>
          <w:sz w:val="24"/>
        </w:rPr>
      </w:pPr>
      <w:r w:rsidRPr="00BD4A20">
        <w:rPr>
          <w:rFonts w:ascii="Times New Roman" w:hAnsi="Times New Roman"/>
          <w:b/>
          <w:sz w:val="24"/>
        </w:rPr>
        <w:t xml:space="preserve">Telki Község </w:t>
      </w:r>
      <w:bookmarkStart w:id="0" w:name="_GoBack"/>
      <w:bookmarkEnd w:id="0"/>
      <w:r w:rsidRPr="00BD4A20">
        <w:rPr>
          <w:rFonts w:ascii="Times New Roman" w:hAnsi="Times New Roman"/>
          <w:b/>
          <w:sz w:val="24"/>
        </w:rPr>
        <w:t>Önkormányzat</w:t>
      </w:r>
    </w:p>
    <w:p w:rsidR="00BF5B73" w:rsidRPr="00BD4A20" w:rsidRDefault="00BF5B73" w:rsidP="00BF5B73">
      <w:pPr>
        <w:spacing w:after="0"/>
        <w:jc w:val="center"/>
        <w:rPr>
          <w:rFonts w:ascii="Times New Roman" w:hAnsi="Times New Roman"/>
          <w:b/>
          <w:sz w:val="24"/>
        </w:rPr>
      </w:pPr>
      <w:r w:rsidRPr="00BD4A20">
        <w:rPr>
          <w:rFonts w:ascii="Times New Roman" w:hAnsi="Times New Roman"/>
          <w:b/>
          <w:sz w:val="24"/>
        </w:rPr>
        <w:t>Képviselő-testülete</w:t>
      </w:r>
    </w:p>
    <w:p w:rsidR="00BF5B73" w:rsidRPr="00BD4A20" w:rsidRDefault="00BF5B73" w:rsidP="00BF5B73">
      <w:pPr>
        <w:spacing w:after="0"/>
        <w:ind w:left="2832"/>
        <w:rPr>
          <w:rFonts w:ascii="Times New Roman" w:hAnsi="Times New Roman"/>
          <w:b/>
          <w:sz w:val="24"/>
        </w:rPr>
      </w:pPr>
      <w:r>
        <w:rPr>
          <w:rFonts w:ascii="Times New Roman" w:hAnsi="Times New Roman"/>
          <w:b/>
          <w:sz w:val="24"/>
        </w:rPr>
        <w:t xml:space="preserve">     103</w:t>
      </w:r>
      <w:r w:rsidRPr="00BD4A20">
        <w:rPr>
          <w:rFonts w:ascii="Times New Roman" w:hAnsi="Times New Roman"/>
          <w:b/>
          <w:sz w:val="24"/>
        </w:rPr>
        <w:t>/2018.(</w:t>
      </w:r>
      <w:r>
        <w:rPr>
          <w:rFonts w:ascii="Times New Roman" w:hAnsi="Times New Roman"/>
          <w:b/>
          <w:sz w:val="24"/>
        </w:rPr>
        <w:t>VI</w:t>
      </w:r>
      <w:r w:rsidRPr="00BD4A20">
        <w:rPr>
          <w:rFonts w:ascii="Times New Roman" w:hAnsi="Times New Roman"/>
          <w:b/>
          <w:sz w:val="24"/>
        </w:rPr>
        <w:t>.</w:t>
      </w:r>
      <w:r>
        <w:rPr>
          <w:rFonts w:ascii="Times New Roman" w:hAnsi="Times New Roman"/>
          <w:b/>
          <w:sz w:val="24"/>
        </w:rPr>
        <w:t>25</w:t>
      </w:r>
      <w:r w:rsidRPr="00BD4A20">
        <w:rPr>
          <w:rFonts w:ascii="Times New Roman" w:hAnsi="Times New Roman"/>
          <w:b/>
          <w:sz w:val="24"/>
        </w:rPr>
        <w:t xml:space="preserve">) </w:t>
      </w:r>
      <w:proofErr w:type="spellStart"/>
      <w:r w:rsidRPr="00BD4A20">
        <w:rPr>
          <w:rFonts w:ascii="Times New Roman" w:hAnsi="Times New Roman"/>
          <w:b/>
          <w:sz w:val="24"/>
        </w:rPr>
        <w:t>Öh</w:t>
      </w:r>
      <w:proofErr w:type="spellEnd"/>
      <w:r w:rsidRPr="00BD4A20">
        <w:rPr>
          <w:rFonts w:ascii="Times New Roman" w:hAnsi="Times New Roman"/>
          <w:b/>
          <w:sz w:val="24"/>
        </w:rPr>
        <w:t>. számú</w:t>
      </w:r>
    </w:p>
    <w:p w:rsidR="00BF5B73" w:rsidRDefault="00BF5B73" w:rsidP="00BF5B73">
      <w:pPr>
        <w:spacing w:after="0"/>
        <w:jc w:val="center"/>
        <w:rPr>
          <w:rFonts w:ascii="Times New Roman" w:hAnsi="Times New Roman"/>
          <w:b/>
          <w:sz w:val="24"/>
        </w:rPr>
      </w:pPr>
      <w:r w:rsidRPr="00BD4A20">
        <w:rPr>
          <w:rFonts w:ascii="Times New Roman" w:hAnsi="Times New Roman"/>
          <w:b/>
          <w:sz w:val="24"/>
        </w:rPr>
        <w:t>Határozata</w:t>
      </w:r>
    </w:p>
    <w:p w:rsidR="00BF5B73" w:rsidRDefault="00BF5B73" w:rsidP="00BF5B73">
      <w:pPr>
        <w:spacing w:after="0"/>
        <w:jc w:val="center"/>
        <w:rPr>
          <w:rFonts w:ascii="Times New Roman" w:hAnsi="Times New Roman"/>
          <w:b/>
          <w:sz w:val="24"/>
        </w:rPr>
      </w:pPr>
    </w:p>
    <w:p w:rsidR="005074BC" w:rsidRDefault="005074BC" w:rsidP="005074BC">
      <w:pPr>
        <w:spacing w:after="0"/>
        <w:jc w:val="center"/>
        <w:rPr>
          <w:rFonts w:ascii="Times New Roman" w:hAnsi="Times New Roman"/>
          <w:b/>
          <w:sz w:val="24"/>
          <w:szCs w:val="24"/>
        </w:rPr>
      </w:pPr>
      <w:r w:rsidRPr="00DB7FAA">
        <w:rPr>
          <w:rFonts w:ascii="Times New Roman" w:hAnsi="Times New Roman"/>
          <w:b/>
          <w:sz w:val="24"/>
          <w:szCs w:val="24"/>
        </w:rPr>
        <w:t xml:space="preserve">Fellebbezési ügy megtárgyalása </w:t>
      </w:r>
      <w:r>
        <w:rPr>
          <w:rFonts w:ascii="Times New Roman" w:hAnsi="Times New Roman"/>
          <w:b/>
          <w:sz w:val="24"/>
          <w:szCs w:val="24"/>
        </w:rPr>
        <w:t>külterületi ingatlanszerzés engedélyezése kérdésében</w:t>
      </w:r>
    </w:p>
    <w:p w:rsidR="005074BC" w:rsidRPr="00C644BF" w:rsidRDefault="005074BC" w:rsidP="00BF5B73">
      <w:pPr>
        <w:spacing w:after="0"/>
        <w:jc w:val="center"/>
        <w:rPr>
          <w:rFonts w:ascii="Times New Roman" w:hAnsi="Times New Roman"/>
          <w:b/>
          <w:sz w:val="24"/>
        </w:rPr>
      </w:pPr>
    </w:p>
    <w:p w:rsidR="00BF5B73" w:rsidRDefault="00BF5B73" w:rsidP="00BF5B73">
      <w:pPr>
        <w:jc w:val="both"/>
        <w:rPr>
          <w:rFonts w:ascii="Times New Roman" w:hAnsi="Times New Roman"/>
          <w:sz w:val="24"/>
          <w:szCs w:val="24"/>
        </w:rPr>
      </w:pPr>
      <w:r w:rsidRPr="00BD4A20">
        <w:rPr>
          <w:rFonts w:ascii="Times New Roman" w:hAnsi="Times New Roman"/>
          <w:sz w:val="24"/>
          <w:szCs w:val="24"/>
        </w:rPr>
        <w:t xml:space="preserve">Telki község Önkormányzatának Képviselő-testülete a </w:t>
      </w:r>
      <w:r>
        <w:rPr>
          <w:rFonts w:ascii="Times New Roman" w:hAnsi="Times New Roman"/>
          <w:sz w:val="24"/>
          <w:szCs w:val="24"/>
        </w:rPr>
        <w:t>Magyar Agrár</w:t>
      </w:r>
      <w:proofErr w:type="gramStart"/>
      <w:r>
        <w:rPr>
          <w:rFonts w:ascii="Times New Roman" w:hAnsi="Times New Roman"/>
          <w:sz w:val="24"/>
          <w:szCs w:val="24"/>
        </w:rPr>
        <w:t>-,Élelmiszergazdasági</w:t>
      </w:r>
      <w:proofErr w:type="gramEnd"/>
      <w:r>
        <w:rPr>
          <w:rFonts w:ascii="Times New Roman" w:hAnsi="Times New Roman"/>
          <w:sz w:val="24"/>
          <w:szCs w:val="24"/>
        </w:rPr>
        <w:t xml:space="preserve"> és Vidékfejlesztési Kamara Megyei Elnökségének, mint helyi földbizottság PE01-02725-8/2016 iktatószámú</w:t>
      </w:r>
      <w:r w:rsidRPr="00BD4A20">
        <w:rPr>
          <w:rFonts w:ascii="Times New Roman" w:hAnsi="Times New Roman"/>
          <w:sz w:val="24"/>
          <w:szCs w:val="24"/>
        </w:rPr>
        <w:t xml:space="preserve"> </w:t>
      </w:r>
      <w:r>
        <w:rPr>
          <w:rFonts w:ascii="Times New Roman" w:hAnsi="Times New Roman"/>
          <w:sz w:val="24"/>
          <w:szCs w:val="24"/>
        </w:rPr>
        <w:t>Telki 060/44 hrsz-</w:t>
      </w:r>
      <w:proofErr w:type="spellStart"/>
      <w:r>
        <w:rPr>
          <w:rFonts w:ascii="Times New Roman" w:hAnsi="Times New Roman"/>
          <w:sz w:val="24"/>
          <w:szCs w:val="24"/>
        </w:rPr>
        <w:t>on</w:t>
      </w:r>
      <w:proofErr w:type="spellEnd"/>
      <w:r>
        <w:rPr>
          <w:rFonts w:ascii="Times New Roman" w:hAnsi="Times New Roman"/>
          <w:sz w:val="24"/>
          <w:szCs w:val="24"/>
        </w:rPr>
        <w:t xml:space="preserve"> nyilvántartott földrészletre vonatkozóan kiadott </w:t>
      </w:r>
      <w:r w:rsidRPr="00BD4A20">
        <w:rPr>
          <w:rFonts w:ascii="Times New Roman" w:hAnsi="Times New Roman"/>
          <w:sz w:val="24"/>
          <w:szCs w:val="24"/>
        </w:rPr>
        <w:t>állásfoglalás</w:t>
      </w:r>
      <w:r>
        <w:rPr>
          <w:rFonts w:ascii="Times New Roman" w:hAnsi="Times New Roman"/>
          <w:sz w:val="24"/>
          <w:szCs w:val="24"/>
        </w:rPr>
        <w:t>a ellen dr. Albert János elővásárlási jog jogosultja által 2016. augusztus 15.napján benyújtott</w:t>
      </w:r>
    </w:p>
    <w:p w:rsidR="00BF5B73" w:rsidRPr="00E04DA4" w:rsidRDefault="00BF5B73" w:rsidP="00BF5B73">
      <w:pPr>
        <w:jc w:val="center"/>
        <w:rPr>
          <w:rFonts w:ascii="Times New Roman" w:hAnsi="Times New Roman"/>
          <w:b/>
          <w:sz w:val="24"/>
          <w:szCs w:val="24"/>
        </w:rPr>
      </w:pPr>
      <w:r w:rsidRPr="00E04DA4">
        <w:rPr>
          <w:rFonts w:ascii="Times New Roman" w:hAnsi="Times New Roman"/>
          <w:b/>
          <w:sz w:val="24"/>
          <w:szCs w:val="24"/>
        </w:rPr>
        <w:t>kifogásnak helyt ad,</w:t>
      </w:r>
    </w:p>
    <w:p w:rsidR="00BF5B73" w:rsidRPr="006C46B6" w:rsidRDefault="00BF5B73" w:rsidP="00BF5B73">
      <w:pPr>
        <w:jc w:val="both"/>
        <w:rPr>
          <w:rFonts w:ascii="Times New Roman" w:hAnsi="Times New Roman"/>
          <w:sz w:val="24"/>
          <w:szCs w:val="24"/>
        </w:rPr>
      </w:pPr>
      <w:r w:rsidRPr="006C46B6">
        <w:rPr>
          <w:rFonts w:ascii="Times New Roman" w:hAnsi="Times New Roman"/>
          <w:sz w:val="24"/>
          <w:szCs w:val="24"/>
        </w:rPr>
        <w:t xml:space="preserve">és a Magyar Agrár-, Élelmiszergazdasági és Vidékfejlesztési Kamara Megyei Elnökségének helyi földbizottsági feladatkörben 2016. július 17. napján kelt, PE01-02725-8/2016 iktatószámú, Telki 060/44 (külterület) helyrajzi számon nyilvántartott földrészletre vonatkozóan kiadott állásfoglalását megváltoztatja akként, hogy </w:t>
      </w:r>
      <w:proofErr w:type="spellStart"/>
      <w:r w:rsidRPr="006C46B6">
        <w:rPr>
          <w:rFonts w:ascii="Times New Roman" w:hAnsi="Times New Roman"/>
          <w:sz w:val="24"/>
          <w:szCs w:val="24"/>
        </w:rPr>
        <w:t>dr.Albert</w:t>
      </w:r>
      <w:proofErr w:type="spellEnd"/>
      <w:r w:rsidRPr="006C46B6">
        <w:rPr>
          <w:rFonts w:ascii="Times New Roman" w:hAnsi="Times New Roman"/>
          <w:sz w:val="24"/>
          <w:szCs w:val="24"/>
        </w:rPr>
        <w:t xml:space="preserve"> János elővásárlási jog jogosult esetében is támogatja a föld tulajdonjogának átruházásáról szóló szerződés jóváhagyását.</w:t>
      </w:r>
    </w:p>
    <w:p w:rsidR="00BF5B73" w:rsidRPr="00065D98" w:rsidRDefault="00BF5B73" w:rsidP="00BF5B73">
      <w:pPr>
        <w:jc w:val="both"/>
        <w:rPr>
          <w:rFonts w:ascii="Times New Roman" w:hAnsi="Times New Roman"/>
          <w:sz w:val="24"/>
          <w:szCs w:val="24"/>
        </w:rPr>
      </w:pPr>
      <w:r w:rsidRPr="00065D98">
        <w:rPr>
          <w:rFonts w:ascii="Times New Roman" w:hAnsi="Times New Roman"/>
          <w:sz w:val="24"/>
          <w:szCs w:val="24"/>
        </w:rPr>
        <w:t xml:space="preserve">Az érdekeiben sérelmet szenvedő fél a határozat ellen közigazgatási pert indíthat. A keresetlevelet a határozat közlésétől számított 30 napon belül a </w:t>
      </w:r>
      <w:r>
        <w:rPr>
          <w:rFonts w:ascii="Times New Roman" w:hAnsi="Times New Roman"/>
          <w:sz w:val="24"/>
          <w:szCs w:val="24"/>
        </w:rPr>
        <w:t>Budapest Környéki K</w:t>
      </w:r>
      <w:r w:rsidRPr="00065D98">
        <w:rPr>
          <w:rFonts w:ascii="Times New Roman" w:hAnsi="Times New Roman"/>
          <w:sz w:val="24"/>
          <w:szCs w:val="24"/>
        </w:rPr>
        <w:t xml:space="preserve">özigazgatási és Munkaügyi Bírósághoz címezve, </w:t>
      </w:r>
      <w:r>
        <w:rPr>
          <w:rFonts w:ascii="Times New Roman" w:hAnsi="Times New Roman"/>
          <w:sz w:val="24"/>
          <w:szCs w:val="24"/>
        </w:rPr>
        <w:t>Telki község</w:t>
      </w:r>
      <w:r w:rsidRPr="00065D98">
        <w:rPr>
          <w:rFonts w:ascii="Times New Roman" w:hAnsi="Times New Roman"/>
          <w:sz w:val="24"/>
          <w:szCs w:val="24"/>
        </w:rPr>
        <w:t xml:space="preserve"> Jegyzőjéhez kell benyújtani, amelyben tárgyalás tartása iránti kérelem terjeszthető elő. A közigazgatási határozat ellen indítható közigazgatási per illetéke 30.000,-Ft, azonban a keresetben illetéket nem kell leróni, mert a keresetet benyújtót tárgyi illetékfeljegyzési jog illeti meg, az illeték megfizetésének módjáról a bíróság a döntésben fog rendelkezni. </w:t>
      </w:r>
    </w:p>
    <w:p w:rsidR="00BF5B73" w:rsidRPr="00065D98" w:rsidRDefault="00BF5B73" w:rsidP="00BF5B73">
      <w:pPr>
        <w:jc w:val="center"/>
        <w:rPr>
          <w:rFonts w:ascii="Times New Roman" w:hAnsi="Times New Roman"/>
          <w:b/>
          <w:sz w:val="24"/>
          <w:szCs w:val="24"/>
        </w:rPr>
      </w:pPr>
      <w:r w:rsidRPr="00065D98">
        <w:rPr>
          <w:rFonts w:ascii="Times New Roman" w:hAnsi="Times New Roman"/>
          <w:b/>
          <w:sz w:val="24"/>
          <w:szCs w:val="24"/>
        </w:rPr>
        <w:t>Indokolás</w:t>
      </w:r>
    </w:p>
    <w:p w:rsidR="00BF5B73" w:rsidRDefault="00BF5B73" w:rsidP="00BF5B73">
      <w:pPr>
        <w:jc w:val="both"/>
        <w:rPr>
          <w:rFonts w:ascii="Times New Roman" w:hAnsi="Times New Roman"/>
          <w:sz w:val="24"/>
          <w:szCs w:val="24"/>
        </w:rPr>
      </w:pPr>
      <w:proofErr w:type="spellStart"/>
      <w:r w:rsidRPr="00BB5556">
        <w:rPr>
          <w:rFonts w:ascii="Times New Roman" w:hAnsi="Times New Roman"/>
          <w:sz w:val="24"/>
          <w:szCs w:val="24"/>
        </w:rPr>
        <w:t>Drávucz</w:t>
      </w:r>
      <w:proofErr w:type="spellEnd"/>
      <w:r w:rsidRPr="00BB5556">
        <w:rPr>
          <w:rFonts w:ascii="Times New Roman" w:hAnsi="Times New Roman"/>
          <w:sz w:val="24"/>
          <w:szCs w:val="24"/>
        </w:rPr>
        <w:t xml:space="preserve"> Jánosné </w:t>
      </w:r>
      <w:proofErr w:type="gramStart"/>
      <w:r w:rsidRPr="00BB5556">
        <w:rPr>
          <w:rFonts w:ascii="Times New Roman" w:hAnsi="Times New Roman"/>
          <w:sz w:val="24"/>
          <w:szCs w:val="24"/>
        </w:rPr>
        <w:t>( szül</w:t>
      </w:r>
      <w:proofErr w:type="gramEnd"/>
      <w:r w:rsidRPr="00BB5556">
        <w:rPr>
          <w:rFonts w:ascii="Times New Roman" w:hAnsi="Times New Roman"/>
          <w:sz w:val="24"/>
          <w:szCs w:val="24"/>
        </w:rPr>
        <w:t xml:space="preserve">: Makó Julianna, sz: </w:t>
      </w:r>
      <w:proofErr w:type="spellStart"/>
      <w:r w:rsidRPr="00BB5556">
        <w:rPr>
          <w:rFonts w:ascii="Times New Roman" w:hAnsi="Times New Roman"/>
          <w:sz w:val="24"/>
          <w:szCs w:val="24"/>
        </w:rPr>
        <w:t>Gyergyóhodos</w:t>
      </w:r>
      <w:proofErr w:type="spellEnd"/>
      <w:r w:rsidRPr="00BB5556">
        <w:rPr>
          <w:rFonts w:ascii="Times New Roman" w:hAnsi="Times New Roman"/>
          <w:sz w:val="24"/>
          <w:szCs w:val="24"/>
        </w:rPr>
        <w:t xml:space="preserve">, 1941.08.15. an: Csibi Anna Lakcím: 1055 Budapest, </w:t>
      </w:r>
      <w:proofErr w:type="spellStart"/>
      <w:r w:rsidRPr="00BB5556">
        <w:rPr>
          <w:rFonts w:ascii="Times New Roman" w:hAnsi="Times New Roman"/>
          <w:sz w:val="24"/>
          <w:szCs w:val="24"/>
        </w:rPr>
        <w:t>V.ker</w:t>
      </w:r>
      <w:proofErr w:type="spellEnd"/>
      <w:r w:rsidRPr="00BB5556">
        <w:rPr>
          <w:rFonts w:ascii="Times New Roman" w:hAnsi="Times New Roman"/>
          <w:sz w:val="24"/>
          <w:szCs w:val="24"/>
        </w:rPr>
        <w:t xml:space="preserve">. </w:t>
      </w:r>
      <w:proofErr w:type="spellStart"/>
      <w:r w:rsidRPr="00BB5556">
        <w:rPr>
          <w:rFonts w:ascii="Times New Roman" w:hAnsi="Times New Roman"/>
          <w:sz w:val="24"/>
          <w:szCs w:val="24"/>
        </w:rPr>
        <w:t>Stollár</w:t>
      </w:r>
      <w:proofErr w:type="spellEnd"/>
      <w:r w:rsidRPr="00BB5556">
        <w:rPr>
          <w:rFonts w:ascii="Times New Roman" w:hAnsi="Times New Roman"/>
          <w:sz w:val="24"/>
          <w:szCs w:val="24"/>
        </w:rPr>
        <w:t xml:space="preserve"> Béla u. 18. 5/1., ) Török József ( szül: Török József sz: Budapest, 12. 1953.03.06. an: Makó Erzsébet lakcím: 2000 Szentendre, Radnóti Miklós u. 11/3.) </w:t>
      </w:r>
      <w:proofErr w:type="spellStart"/>
      <w:r w:rsidRPr="00BB5556">
        <w:rPr>
          <w:rFonts w:ascii="Times New Roman" w:hAnsi="Times New Roman"/>
          <w:sz w:val="24"/>
          <w:szCs w:val="24"/>
        </w:rPr>
        <w:t>Herczog</w:t>
      </w:r>
      <w:proofErr w:type="spellEnd"/>
      <w:r w:rsidRPr="00BB5556">
        <w:rPr>
          <w:rFonts w:ascii="Times New Roman" w:hAnsi="Times New Roman"/>
          <w:sz w:val="24"/>
          <w:szCs w:val="24"/>
        </w:rPr>
        <w:t xml:space="preserve"> Mátyásné ( </w:t>
      </w:r>
      <w:proofErr w:type="spellStart"/>
      <w:r w:rsidRPr="00BB5556">
        <w:rPr>
          <w:rFonts w:ascii="Times New Roman" w:hAnsi="Times New Roman"/>
          <w:sz w:val="24"/>
          <w:szCs w:val="24"/>
        </w:rPr>
        <w:t>Siklódi</w:t>
      </w:r>
      <w:proofErr w:type="spellEnd"/>
      <w:r w:rsidRPr="00BB5556">
        <w:rPr>
          <w:rFonts w:ascii="Times New Roman" w:hAnsi="Times New Roman"/>
          <w:sz w:val="24"/>
          <w:szCs w:val="24"/>
        </w:rPr>
        <w:t xml:space="preserve"> Anna szül: Budajenő, 1949.07.06. an: Makó Karolina, lakcím: 2045 Törökbálint, Árpád u.105. ) </w:t>
      </w:r>
      <w:proofErr w:type="spellStart"/>
      <w:r w:rsidRPr="00BB5556">
        <w:rPr>
          <w:rFonts w:ascii="Times New Roman" w:hAnsi="Times New Roman"/>
          <w:sz w:val="24"/>
          <w:szCs w:val="24"/>
        </w:rPr>
        <w:t>Herczog</w:t>
      </w:r>
      <w:proofErr w:type="spellEnd"/>
      <w:r w:rsidRPr="00BB5556">
        <w:rPr>
          <w:rFonts w:ascii="Times New Roman" w:hAnsi="Times New Roman"/>
          <w:sz w:val="24"/>
          <w:szCs w:val="24"/>
        </w:rPr>
        <w:t xml:space="preserve"> Ákos ( szül: </w:t>
      </w:r>
      <w:proofErr w:type="spellStart"/>
      <w:r w:rsidRPr="00BB5556">
        <w:rPr>
          <w:rFonts w:ascii="Times New Roman" w:hAnsi="Times New Roman"/>
          <w:sz w:val="24"/>
          <w:szCs w:val="24"/>
        </w:rPr>
        <w:t>Herczog</w:t>
      </w:r>
      <w:proofErr w:type="spellEnd"/>
      <w:r w:rsidRPr="00BB5556">
        <w:rPr>
          <w:rFonts w:ascii="Times New Roman" w:hAnsi="Times New Roman"/>
          <w:sz w:val="24"/>
          <w:szCs w:val="24"/>
        </w:rPr>
        <w:t xml:space="preserve"> Ákos sz: Budapest 12, 1976.01.21. an: </w:t>
      </w:r>
      <w:proofErr w:type="spellStart"/>
      <w:r w:rsidRPr="00BB5556">
        <w:rPr>
          <w:rFonts w:ascii="Times New Roman" w:hAnsi="Times New Roman"/>
          <w:sz w:val="24"/>
          <w:szCs w:val="24"/>
        </w:rPr>
        <w:t>Siklódi</w:t>
      </w:r>
      <w:proofErr w:type="spellEnd"/>
      <w:r w:rsidRPr="00BB5556">
        <w:rPr>
          <w:rFonts w:ascii="Times New Roman" w:hAnsi="Times New Roman"/>
          <w:sz w:val="24"/>
          <w:szCs w:val="24"/>
        </w:rPr>
        <w:t xml:space="preserve"> Anna lakcím: 2045 Törökbálint, deák Ferenc u. 14.) eladók, és </w:t>
      </w:r>
      <w:proofErr w:type="spellStart"/>
      <w:r w:rsidRPr="00BB5556">
        <w:rPr>
          <w:rFonts w:ascii="Times New Roman" w:hAnsi="Times New Roman"/>
          <w:sz w:val="24"/>
          <w:szCs w:val="24"/>
        </w:rPr>
        <w:t>Sárossy</w:t>
      </w:r>
      <w:proofErr w:type="spellEnd"/>
      <w:r w:rsidRPr="00BB5556">
        <w:rPr>
          <w:rFonts w:ascii="Times New Roman" w:hAnsi="Times New Roman"/>
          <w:sz w:val="24"/>
          <w:szCs w:val="24"/>
        </w:rPr>
        <w:t xml:space="preserve"> Attila Józ</w:t>
      </w:r>
      <w:r>
        <w:rPr>
          <w:rFonts w:ascii="Times New Roman" w:hAnsi="Times New Roman"/>
          <w:sz w:val="24"/>
          <w:szCs w:val="24"/>
        </w:rPr>
        <w:t>s</w:t>
      </w:r>
      <w:r w:rsidRPr="00BB5556">
        <w:rPr>
          <w:rFonts w:ascii="Times New Roman" w:hAnsi="Times New Roman"/>
          <w:sz w:val="24"/>
          <w:szCs w:val="24"/>
        </w:rPr>
        <w:t xml:space="preserve">ef ( szül: </w:t>
      </w:r>
      <w:proofErr w:type="spellStart"/>
      <w:r w:rsidRPr="00BB5556">
        <w:rPr>
          <w:rFonts w:ascii="Times New Roman" w:hAnsi="Times New Roman"/>
          <w:sz w:val="24"/>
          <w:szCs w:val="24"/>
        </w:rPr>
        <w:t>Sárossy</w:t>
      </w:r>
      <w:proofErr w:type="spellEnd"/>
      <w:r w:rsidRPr="00BB5556">
        <w:rPr>
          <w:rFonts w:ascii="Times New Roman" w:hAnsi="Times New Roman"/>
          <w:sz w:val="24"/>
          <w:szCs w:val="24"/>
        </w:rPr>
        <w:t xml:space="preserve"> Attila József, szü</w:t>
      </w:r>
      <w:r>
        <w:rPr>
          <w:rFonts w:ascii="Times New Roman" w:hAnsi="Times New Roman"/>
          <w:sz w:val="24"/>
          <w:szCs w:val="24"/>
        </w:rPr>
        <w:t>l</w:t>
      </w:r>
      <w:r w:rsidRPr="00BB5556">
        <w:rPr>
          <w:rFonts w:ascii="Times New Roman" w:hAnsi="Times New Roman"/>
          <w:sz w:val="24"/>
          <w:szCs w:val="24"/>
        </w:rPr>
        <w:t xml:space="preserve">: Budapest, 1956.10.11 an: Gajdos Irén, Lakcím: 2072 Zsámbék, Somogyi Béla u.22.) vevő között 2015. november 18. napján adásvételi szerződés jött létre a Telki 060/44 hrsz. alatti szántó művelési ágú, 6431 m2 területű 26.82 AK értékű ,, szántó ,, művelési ágú ingatlanban lévő 4634/5296 tulajdoni hányadra vonatkozóan. </w:t>
      </w:r>
    </w:p>
    <w:p w:rsidR="00BF5B73" w:rsidRPr="009B6B74" w:rsidRDefault="00BF5B73" w:rsidP="00BF5B73">
      <w:pPr>
        <w:jc w:val="both"/>
        <w:rPr>
          <w:rFonts w:ascii="Times New Roman" w:hAnsi="Times New Roman"/>
          <w:sz w:val="24"/>
          <w:szCs w:val="24"/>
        </w:rPr>
      </w:pPr>
      <w:r w:rsidRPr="00BB5556">
        <w:rPr>
          <w:rFonts w:ascii="Times New Roman" w:hAnsi="Times New Roman"/>
          <w:sz w:val="24"/>
          <w:szCs w:val="24"/>
        </w:rPr>
        <w:t>Az adásvételi szerződés a Telki Polgármesteri Hivatal hirdetőtábláján 60 napra kifüggesztésre került, mely idő alatt dr. Albert János (2089 Te</w:t>
      </w:r>
      <w:r>
        <w:rPr>
          <w:rFonts w:ascii="Times New Roman" w:hAnsi="Times New Roman"/>
          <w:sz w:val="24"/>
          <w:szCs w:val="24"/>
        </w:rPr>
        <w:t>l</w:t>
      </w:r>
      <w:r w:rsidRPr="00BB5556">
        <w:rPr>
          <w:rFonts w:ascii="Times New Roman" w:hAnsi="Times New Roman"/>
          <w:sz w:val="24"/>
          <w:szCs w:val="24"/>
        </w:rPr>
        <w:t xml:space="preserve">ki, Kökörcsin u. 12.) földműves, mint elővásárlási jog jogosultja elfogadó nyilatkozatot nyújtott be. Az iratjegyzék az </w:t>
      </w:r>
      <w:proofErr w:type="gramStart"/>
      <w:r w:rsidRPr="00BB5556">
        <w:rPr>
          <w:rFonts w:ascii="Times New Roman" w:hAnsi="Times New Roman"/>
          <w:sz w:val="24"/>
          <w:szCs w:val="24"/>
        </w:rPr>
        <w:t>elfogadó  nyilatkozattal</w:t>
      </w:r>
      <w:proofErr w:type="gramEnd"/>
      <w:r w:rsidRPr="00BB5556">
        <w:rPr>
          <w:rFonts w:ascii="Times New Roman" w:hAnsi="Times New Roman"/>
          <w:sz w:val="24"/>
          <w:szCs w:val="24"/>
        </w:rPr>
        <w:t xml:space="preserve"> együtt hatósági jóváhagyás végett továbbításra került a megyei földhivatal részére. A földhivatali </w:t>
      </w:r>
      <w:r w:rsidRPr="00BB5556">
        <w:rPr>
          <w:rFonts w:ascii="Times New Roman" w:hAnsi="Times New Roman"/>
          <w:sz w:val="24"/>
          <w:szCs w:val="24"/>
        </w:rPr>
        <w:lastRenderedPageBreak/>
        <w:t xml:space="preserve">jóváhagyást követően a helyi földbizottsági feladatkörében </w:t>
      </w:r>
      <w:r w:rsidRPr="009B6B74">
        <w:rPr>
          <w:rFonts w:ascii="Times New Roman" w:hAnsi="Times New Roman"/>
          <w:sz w:val="24"/>
          <w:szCs w:val="24"/>
        </w:rPr>
        <w:t xml:space="preserve">eljáró Magyar Agrár-, Élelmiszergazdaság és Vidékfejlesztési Kamara Megyei Elnöksége (továbbiakban: helyi földbizottság) meghozta állásfoglalását, mely szerint az adásvételi szerződés létrejöttét </w:t>
      </w:r>
      <w:proofErr w:type="spellStart"/>
      <w:r w:rsidRPr="009B6B74">
        <w:rPr>
          <w:rFonts w:ascii="Times New Roman" w:hAnsi="Times New Roman"/>
          <w:sz w:val="24"/>
          <w:szCs w:val="24"/>
        </w:rPr>
        <w:t>Sárossy</w:t>
      </w:r>
      <w:proofErr w:type="spellEnd"/>
      <w:r w:rsidRPr="009B6B74">
        <w:rPr>
          <w:rFonts w:ascii="Times New Roman" w:hAnsi="Times New Roman"/>
          <w:sz w:val="24"/>
          <w:szCs w:val="24"/>
        </w:rPr>
        <w:t xml:space="preserve"> Attila József szerző féllel támogatja, míg dr. Albert János elővásárlásra jogosulttal nem támogatja.</w:t>
      </w:r>
    </w:p>
    <w:p w:rsidR="00BF5B73" w:rsidRDefault="00BF5B73" w:rsidP="00BF5B73">
      <w:pPr>
        <w:spacing w:after="0"/>
        <w:jc w:val="both"/>
        <w:rPr>
          <w:rFonts w:ascii="Times New Roman" w:hAnsi="Times New Roman"/>
          <w:sz w:val="24"/>
          <w:szCs w:val="24"/>
        </w:rPr>
      </w:pPr>
      <w:r w:rsidRPr="009B6B74">
        <w:rPr>
          <w:rFonts w:ascii="Times New Roman" w:hAnsi="Times New Roman"/>
          <w:sz w:val="24"/>
          <w:szCs w:val="24"/>
        </w:rPr>
        <w:t>Indoklásában a helyi földbizottság arra hivatkozik</w:t>
      </w:r>
      <w:r>
        <w:rPr>
          <w:rFonts w:ascii="Times New Roman" w:hAnsi="Times New Roman"/>
          <w:sz w:val="24"/>
          <w:szCs w:val="24"/>
        </w:rPr>
        <w:t>,</w:t>
      </w:r>
      <w:r w:rsidRPr="009B6B74">
        <w:rPr>
          <w:rFonts w:ascii="Times New Roman" w:hAnsi="Times New Roman"/>
          <w:sz w:val="24"/>
          <w:szCs w:val="24"/>
        </w:rPr>
        <w:t xml:space="preserve"> </w:t>
      </w:r>
      <w:r>
        <w:rPr>
          <w:rFonts w:ascii="Times New Roman" w:hAnsi="Times New Roman"/>
          <w:sz w:val="24"/>
          <w:szCs w:val="24"/>
        </w:rPr>
        <w:t xml:space="preserve">hogy a </w:t>
      </w:r>
      <w:r w:rsidR="00FA6DA3">
        <w:rPr>
          <w:rFonts w:ascii="Times New Roman" w:hAnsi="Times New Roman"/>
          <w:sz w:val="24"/>
          <w:szCs w:val="24"/>
        </w:rPr>
        <w:t xml:space="preserve">mező és erdőgazdasági földek forgalmáról szóló 2013.évi CXXII.tv. </w:t>
      </w:r>
      <w:proofErr w:type="gramStart"/>
      <w:r w:rsidR="00FA6DA3">
        <w:rPr>
          <w:rFonts w:ascii="Times New Roman" w:hAnsi="Times New Roman"/>
          <w:sz w:val="24"/>
          <w:szCs w:val="24"/>
        </w:rPr>
        <w:t>( a</w:t>
      </w:r>
      <w:proofErr w:type="gramEnd"/>
      <w:r w:rsidR="00FA6DA3">
        <w:rPr>
          <w:rFonts w:ascii="Times New Roman" w:hAnsi="Times New Roman"/>
          <w:sz w:val="24"/>
          <w:szCs w:val="24"/>
        </w:rPr>
        <w:t xml:space="preserve"> továbbiakban: </w:t>
      </w:r>
      <w:r>
        <w:rPr>
          <w:rFonts w:ascii="Times New Roman" w:hAnsi="Times New Roman"/>
          <w:sz w:val="24"/>
          <w:szCs w:val="24"/>
        </w:rPr>
        <w:t>Földforgalmi törvény</w:t>
      </w:r>
      <w:r w:rsidR="00FA6DA3">
        <w:rPr>
          <w:rFonts w:ascii="Times New Roman" w:hAnsi="Times New Roman"/>
          <w:sz w:val="24"/>
          <w:szCs w:val="24"/>
        </w:rPr>
        <w:t xml:space="preserve"> ) </w:t>
      </w:r>
      <w:r>
        <w:rPr>
          <w:rFonts w:ascii="Times New Roman" w:hAnsi="Times New Roman"/>
          <w:sz w:val="24"/>
          <w:szCs w:val="24"/>
        </w:rPr>
        <w:t xml:space="preserve">24.§. (2) bekezdés c) pont </w:t>
      </w:r>
      <w:proofErr w:type="spellStart"/>
      <w:r>
        <w:rPr>
          <w:rFonts w:ascii="Times New Roman" w:hAnsi="Times New Roman"/>
          <w:sz w:val="24"/>
          <w:szCs w:val="24"/>
        </w:rPr>
        <w:t>cb</w:t>
      </w:r>
      <w:proofErr w:type="spellEnd"/>
      <w:r>
        <w:rPr>
          <w:rFonts w:ascii="Times New Roman" w:hAnsi="Times New Roman"/>
          <w:sz w:val="24"/>
          <w:szCs w:val="24"/>
        </w:rPr>
        <w:t xml:space="preserve">) alpontja különös értékelési szempontként nevesíti azt, hogy adás-vételi szerződés jóváhagyása esetén az adás-vételi szerződés szerinti vevő, illetve a jegyzék szerinti, az első helyen álló elővásárlásra jogosult, vagy ha több elővásárlásra jogosult áll az első helyen, akkor valamennyi első helyen álló elővásárlásra jogosult elnyer-e olyan jogi helyzetet, amelynek révén a jövőben az elővásárlási jogát </w:t>
      </w:r>
      <w:proofErr w:type="spellStart"/>
      <w:r>
        <w:rPr>
          <w:rFonts w:ascii="Times New Roman" w:hAnsi="Times New Roman"/>
          <w:sz w:val="24"/>
          <w:szCs w:val="24"/>
        </w:rPr>
        <w:t>visszaélésszerűen</w:t>
      </w:r>
      <w:proofErr w:type="spellEnd"/>
      <w:r>
        <w:rPr>
          <w:rFonts w:ascii="Times New Roman" w:hAnsi="Times New Roman"/>
          <w:sz w:val="24"/>
          <w:szCs w:val="24"/>
        </w:rPr>
        <w:t xml:space="preserve"> gyakorolhatja. A helyi földbizottságként eljáró szerv a Földforgalmi törvény 24.§. (2) </w:t>
      </w:r>
      <w:proofErr w:type="spellStart"/>
      <w:r>
        <w:rPr>
          <w:rFonts w:ascii="Times New Roman" w:hAnsi="Times New Roman"/>
          <w:sz w:val="24"/>
          <w:szCs w:val="24"/>
        </w:rPr>
        <w:t>bek</w:t>
      </w:r>
      <w:proofErr w:type="spellEnd"/>
      <w:r>
        <w:rPr>
          <w:rFonts w:ascii="Times New Roman" w:hAnsi="Times New Roman"/>
          <w:sz w:val="24"/>
          <w:szCs w:val="24"/>
        </w:rPr>
        <w:t xml:space="preserve">. szerinti értékelése során arra a következtetésre jutott, hogy az értékelt személy elnyer olyan jogi helyzetet, amelynek révén a jövőben az elővásárlási jogát </w:t>
      </w:r>
      <w:proofErr w:type="spellStart"/>
      <w:r>
        <w:rPr>
          <w:rFonts w:ascii="Times New Roman" w:hAnsi="Times New Roman"/>
          <w:sz w:val="24"/>
          <w:szCs w:val="24"/>
        </w:rPr>
        <w:t>visszaélésszerűen</w:t>
      </w:r>
      <w:proofErr w:type="spellEnd"/>
      <w:r>
        <w:rPr>
          <w:rFonts w:ascii="Times New Roman" w:hAnsi="Times New Roman"/>
          <w:sz w:val="24"/>
          <w:szCs w:val="24"/>
        </w:rPr>
        <w:t xml:space="preserve"> gyakorolhatja. </w:t>
      </w:r>
    </w:p>
    <w:p w:rsidR="00BF5B73" w:rsidRDefault="00BF5B73" w:rsidP="00BF5B73">
      <w:pPr>
        <w:spacing w:after="0"/>
        <w:jc w:val="both"/>
        <w:rPr>
          <w:rFonts w:ascii="Times New Roman" w:hAnsi="Times New Roman"/>
          <w:sz w:val="24"/>
          <w:szCs w:val="24"/>
        </w:rPr>
      </w:pPr>
      <w:r>
        <w:rPr>
          <w:rFonts w:ascii="Times New Roman" w:hAnsi="Times New Roman"/>
          <w:sz w:val="24"/>
          <w:szCs w:val="24"/>
        </w:rPr>
        <w:t xml:space="preserve">A helyi földbizottságként eljáró szerv a Földforgalmi törvény 24.§. (2) </w:t>
      </w:r>
      <w:proofErr w:type="spellStart"/>
      <w:r>
        <w:rPr>
          <w:rFonts w:ascii="Times New Roman" w:hAnsi="Times New Roman"/>
          <w:sz w:val="24"/>
          <w:szCs w:val="24"/>
        </w:rPr>
        <w:t>bek</w:t>
      </w:r>
      <w:proofErr w:type="spellEnd"/>
      <w:r>
        <w:rPr>
          <w:rFonts w:ascii="Times New Roman" w:hAnsi="Times New Roman"/>
          <w:sz w:val="24"/>
          <w:szCs w:val="24"/>
        </w:rPr>
        <w:t>. szerinti értékelése során arra a következtetésre jutott, hogy a szerződés értékelt féllel való létrejötte nem járul hozzá a földforgalmi törvény azon céljának érvényesüléséhez, hogy élet-és versenyképes mezőgazdasági termelés folytatására alkalmas méretű földbirtokok jöjjenek létre.</w:t>
      </w:r>
    </w:p>
    <w:p w:rsidR="00BF5B73" w:rsidRDefault="00BF5B73" w:rsidP="00BF5B73">
      <w:pPr>
        <w:jc w:val="both"/>
        <w:rPr>
          <w:rFonts w:ascii="Times New Roman" w:hAnsi="Times New Roman"/>
          <w:sz w:val="24"/>
          <w:szCs w:val="24"/>
        </w:rPr>
      </w:pPr>
      <w:r>
        <w:rPr>
          <w:rFonts w:ascii="Times New Roman" w:hAnsi="Times New Roman"/>
          <w:sz w:val="24"/>
          <w:szCs w:val="24"/>
        </w:rPr>
        <w:t xml:space="preserve">Míg a helyi földbizottságként eljáró szerv a föld tulajdonjognak átruházásáról szóló szerződés szerinti szerző fél </w:t>
      </w:r>
      <w:proofErr w:type="gramStart"/>
      <w:r>
        <w:rPr>
          <w:rFonts w:ascii="Times New Roman" w:hAnsi="Times New Roman"/>
          <w:sz w:val="24"/>
          <w:szCs w:val="24"/>
        </w:rPr>
        <w:t xml:space="preserve">( </w:t>
      </w:r>
      <w:proofErr w:type="spellStart"/>
      <w:r>
        <w:rPr>
          <w:rFonts w:ascii="Times New Roman" w:hAnsi="Times New Roman"/>
          <w:sz w:val="24"/>
          <w:szCs w:val="24"/>
        </w:rPr>
        <w:t>Sárossy</w:t>
      </w:r>
      <w:proofErr w:type="spellEnd"/>
      <w:proofErr w:type="gramEnd"/>
      <w:r>
        <w:rPr>
          <w:rFonts w:ascii="Times New Roman" w:hAnsi="Times New Roman"/>
          <w:sz w:val="24"/>
          <w:szCs w:val="24"/>
        </w:rPr>
        <w:t xml:space="preserve"> Attila József ) esetében támogatja a föld tulajdonjogának átruházásáról szóló szerződés jóváhagyását. A támogatás indoka, hogy a saját és közvetlen termelési és szolgáltatási munkavégzésen alapuló agrárgazdaság bővüljön.</w:t>
      </w:r>
    </w:p>
    <w:p w:rsidR="00BF5B73" w:rsidRPr="009B6B74" w:rsidRDefault="00BF5B73" w:rsidP="00BF5B73">
      <w:pPr>
        <w:jc w:val="both"/>
        <w:rPr>
          <w:rFonts w:ascii="Times New Roman" w:hAnsi="Times New Roman"/>
          <w:sz w:val="24"/>
          <w:szCs w:val="24"/>
        </w:rPr>
      </w:pPr>
      <w:r w:rsidRPr="009B6B74">
        <w:rPr>
          <w:rFonts w:ascii="Times New Roman" w:hAnsi="Times New Roman"/>
          <w:sz w:val="24"/>
          <w:szCs w:val="24"/>
        </w:rPr>
        <w:t xml:space="preserve">A helyi földbizottság állásfoglalásával szemben </w:t>
      </w:r>
      <w:r>
        <w:rPr>
          <w:rFonts w:ascii="Times New Roman" w:hAnsi="Times New Roman"/>
          <w:sz w:val="24"/>
          <w:szCs w:val="24"/>
        </w:rPr>
        <w:t>dr. Albert János</w:t>
      </w:r>
      <w:r w:rsidRPr="009B6B74">
        <w:rPr>
          <w:rFonts w:ascii="Times New Roman" w:hAnsi="Times New Roman"/>
          <w:sz w:val="24"/>
          <w:szCs w:val="24"/>
        </w:rPr>
        <w:t xml:space="preserve"> kifogást nyújtott be </w:t>
      </w:r>
      <w:r>
        <w:rPr>
          <w:rFonts w:ascii="Times New Roman" w:hAnsi="Times New Roman"/>
          <w:sz w:val="24"/>
          <w:szCs w:val="24"/>
        </w:rPr>
        <w:t>Telki Község</w:t>
      </w:r>
      <w:r w:rsidRPr="009B6B74">
        <w:rPr>
          <w:rFonts w:ascii="Times New Roman" w:hAnsi="Times New Roman"/>
          <w:sz w:val="24"/>
          <w:szCs w:val="24"/>
        </w:rPr>
        <w:t xml:space="preserve"> Önkormányzat Képviselő-testületéhez címezve 201</w:t>
      </w:r>
      <w:r>
        <w:rPr>
          <w:rFonts w:ascii="Times New Roman" w:hAnsi="Times New Roman"/>
          <w:sz w:val="24"/>
          <w:szCs w:val="24"/>
        </w:rPr>
        <w:t>6</w:t>
      </w:r>
      <w:r w:rsidRPr="009B6B74">
        <w:rPr>
          <w:rFonts w:ascii="Times New Roman" w:hAnsi="Times New Roman"/>
          <w:sz w:val="24"/>
          <w:szCs w:val="24"/>
        </w:rPr>
        <w:t xml:space="preserve">. </w:t>
      </w:r>
      <w:r>
        <w:rPr>
          <w:rFonts w:ascii="Times New Roman" w:hAnsi="Times New Roman"/>
          <w:sz w:val="24"/>
          <w:szCs w:val="24"/>
        </w:rPr>
        <w:t>augusztus 15.</w:t>
      </w:r>
      <w:r w:rsidRPr="009B6B74">
        <w:rPr>
          <w:rFonts w:ascii="Times New Roman" w:hAnsi="Times New Roman"/>
          <w:sz w:val="24"/>
          <w:szCs w:val="24"/>
        </w:rPr>
        <w:t xml:space="preserve"> napján a mező, és erdőgazdasági földek forgalmáról szóló 2013. évi CXXII törvénnyel összegfüggő egyes rendelkezésekről és átmeneti szabályokról szóló 2013. évi CCXII. törvény </w:t>
      </w:r>
      <w:proofErr w:type="gramStart"/>
      <w:r w:rsidR="00FA6DA3">
        <w:rPr>
          <w:rFonts w:ascii="Times New Roman" w:hAnsi="Times New Roman"/>
          <w:sz w:val="24"/>
          <w:szCs w:val="24"/>
        </w:rPr>
        <w:t>( továbbiakban</w:t>
      </w:r>
      <w:proofErr w:type="gramEnd"/>
      <w:r w:rsidR="00FA6DA3">
        <w:rPr>
          <w:rFonts w:ascii="Times New Roman" w:hAnsi="Times New Roman"/>
          <w:sz w:val="24"/>
          <w:szCs w:val="24"/>
        </w:rPr>
        <w:t xml:space="preserve">: Fét.tv.) </w:t>
      </w:r>
      <w:r w:rsidRPr="009B6B74">
        <w:rPr>
          <w:rFonts w:ascii="Times New Roman" w:hAnsi="Times New Roman"/>
          <w:sz w:val="24"/>
          <w:szCs w:val="24"/>
        </w:rPr>
        <w:t xml:space="preserve">103/A. § (1) bekezdése alapján. Kérte az Agrárkamara állásfoglalását megváltoztatni, és a támogatást az ő, mint elővásárlási jog jogosultja vonatkozásában megadni. Beadványában többek között a következőket írta indokolásként: </w:t>
      </w:r>
    </w:p>
    <w:p w:rsidR="00BF5B73" w:rsidRPr="00E04DA4" w:rsidRDefault="00BF5B73" w:rsidP="00BF5B73">
      <w:pPr>
        <w:jc w:val="both"/>
        <w:rPr>
          <w:rFonts w:ascii="Times New Roman" w:hAnsi="Times New Roman"/>
          <w:i/>
          <w:sz w:val="24"/>
          <w:szCs w:val="24"/>
        </w:rPr>
      </w:pPr>
      <w:proofErr w:type="gramStart"/>
      <w:r w:rsidRPr="00E04DA4">
        <w:rPr>
          <w:rFonts w:ascii="Times New Roman" w:hAnsi="Times New Roman"/>
          <w:i/>
          <w:sz w:val="24"/>
          <w:szCs w:val="24"/>
        </w:rPr>
        <w:t>,,</w:t>
      </w:r>
      <w:proofErr w:type="gramEnd"/>
      <w:r w:rsidRPr="00E04DA4">
        <w:rPr>
          <w:rFonts w:ascii="Times New Roman" w:hAnsi="Times New Roman"/>
          <w:i/>
          <w:sz w:val="24"/>
          <w:szCs w:val="24"/>
        </w:rPr>
        <w:t xml:space="preserve">A helyi földbizottság nem támogatta a 060/44 hrsz. ingatlanban történő földvásárlásomat, ami ellentétes a földtörvény szellemével, hiszen a bizottság létrehozása arra irányult, hogy a helyi gazdákat az idegen gazdákkal szemben előnyben részesítse. A helyi földbizottság tulajdonszerzésemet indok nélkül utasította el, feltehetően azért, mert az elutasításnak szakmai indoka nincs. Ugyanezen bizottság a 91-2/2016/Á számú döntésével jóváhagyta, hogy a 026/4 hrsz. földrészlet tekintetében elővásárlásra jogosult félként szerződést </w:t>
      </w:r>
      <w:proofErr w:type="spellStart"/>
      <w:r w:rsidRPr="00E04DA4">
        <w:rPr>
          <w:rFonts w:ascii="Times New Roman" w:hAnsi="Times New Roman"/>
          <w:i/>
          <w:sz w:val="24"/>
          <w:szCs w:val="24"/>
        </w:rPr>
        <w:t>kössek</w:t>
      </w:r>
      <w:proofErr w:type="spellEnd"/>
      <w:r w:rsidRPr="00E04DA4">
        <w:rPr>
          <w:rFonts w:ascii="Times New Roman" w:hAnsi="Times New Roman"/>
          <w:i/>
          <w:sz w:val="24"/>
          <w:szCs w:val="24"/>
        </w:rPr>
        <w:t>. Tehát ha 2016.06.30-án nem volt indoka elővásárlásom elutasításnak, akkor mi történt 2016.08.08-</w:t>
      </w:r>
      <w:proofErr w:type="gramStart"/>
      <w:r w:rsidRPr="00E04DA4">
        <w:rPr>
          <w:rFonts w:ascii="Times New Roman" w:hAnsi="Times New Roman"/>
          <w:i/>
          <w:sz w:val="24"/>
          <w:szCs w:val="24"/>
        </w:rPr>
        <w:t>án?</w:t>
      </w:r>
      <w:r>
        <w:rPr>
          <w:rFonts w:ascii="Times New Roman" w:hAnsi="Times New Roman"/>
          <w:i/>
          <w:sz w:val="24"/>
          <w:szCs w:val="24"/>
        </w:rPr>
        <w:t>,,</w:t>
      </w:r>
      <w:proofErr w:type="gramEnd"/>
    </w:p>
    <w:p w:rsidR="00BF5B73" w:rsidRDefault="00BF5B73" w:rsidP="00BF5B73">
      <w:pPr>
        <w:jc w:val="both"/>
        <w:rPr>
          <w:rFonts w:ascii="Times New Roman" w:hAnsi="Times New Roman"/>
          <w:sz w:val="24"/>
          <w:szCs w:val="24"/>
        </w:rPr>
      </w:pPr>
      <w:r w:rsidRPr="009B6B74">
        <w:rPr>
          <w:rFonts w:ascii="Times New Roman" w:hAnsi="Times New Roman"/>
          <w:sz w:val="24"/>
          <w:szCs w:val="24"/>
        </w:rPr>
        <w:t xml:space="preserve">A </w:t>
      </w:r>
      <w:proofErr w:type="spellStart"/>
      <w:r w:rsidR="00FA6DA3">
        <w:rPr>
          <w:rFonts w:ascii="Times New Roman" w:hAnsi="Times New Roman"/>
          <w:sz w:val="24"/>
          <w:szCs w:val="24"/>
        </w:rPr>
        <w:t>Fétv</w:t>
      </w:r>
      <w:proofErr w:type="spellEnd"/>
      <w:r w:rsidR="00FA6DA3">
        <w:rPr>
          <w:rFonts w:ascii="Times New Roman" w:hAnsi="Times New Roman"/>
          <w:sz w:val="24"/>
          <w:szCs w:val="24"/>
        </w:rPr>
        <w:t>. 103/A</w:t>
      </w:r>
      <w:r w:rsidR="00362166">
        <w:rPr>
          <w:rFonts w:ascii="Times New Roman" w:hAnsi="Times New Roman"/>
          <w:sz w:val="24"/>
          <w:szCs w:val="24"/>
        </w:rPr>
        <w:t xml:space="preserve">.§. </w:t>
      </w:r>
      <w:r w:rsidRPr="009B6B74">
        <w:rPr>
          <w:rFonts w:ascii="Times New Roman" w:hAnsi="Times New Roman"/>
          <w:sz w:val="24"/>
          <w:szCs w:val="24"/>
        </w:rPr>
        <w:t>(2) bekezdése értelmében a Képviselő-testület megváltoztatja a kifogással érintett állásfoglalást, ha annak kiadására Földforgalmi tv.</w:t>
      </w:r>
      <w:r w:rsidR="00362166">
        <w:rPr>
          <w:rFonts w:ascii="Times New Roman" w:hAnsi="Times New Roman"/>
          <w:sz w:val="24"/>
          <w:szCs w:val="24"/>
        </w:rPr>
        <w:t xml:space="preserve"> </w:t>
      </w:r>
      <w:r w:rsidRPr="009B6B74">
        <w:rPr>
          <w:rFonts w:ascii="Times New Roman" w:hAnsi="Times New Roman"/>
          <w:sz w:val="24"/>
          <w:szCs w:val="24"/>
        </w:rPr>
        <w:t xml:space="preserve">23-25. §-a megsértésével került sor, egyébként a kifogást elutasítja. </w:t>
      </w:r>
    </w:p>
    <w:p w:rsidR="00BF5B73" w:rsidRPr="009B6B74" w:rsidRDefault="00BF5B73" w:rsidP="00BF5B73">
      <w:pPr>
        <w:jc w:val="both"/>
        <w:rPr>
          <w:rFonts w:ascii="Times New Roman" w:hAnsi="Times New Roman"/>
          <w:sz w:val="24"/>
          <w:szCs w:val="24"/>
        </w:rPr>
      </w:pPr>
      <w:r w:rsidRPr="009B6B74">
        <w:rPr>
          <w:rFonts w:ascii="Times New Roman" w:hAnsi="Times New Roman"/>
          <w:sz w:val="24"/>
          <w:szCs w:val="24"/>
        </w:rPr>
        <w:t xml:space="preserve">Az Alkotmánybíróság 17/2015. (VI.5.) AB határozata szerint annak érdekében, hogy a Képviselő-testület a kifogás alapján a kamarai állásfoglalás felülbírálatát el tudja végezni, a kamarai állásfoglalásból világosan ki kell tűnniük a vizsgált szempontoknak és az értékelés eredményének, vagyis az állásfoglalást részletesen indokolni kell. Az állásfoglalás ténybeli alapja, okszerűsége, az értékelés törvényessége érdemben elbírálható kell legyen. Ezen kritériumoknak a Képviselő-testület határozatának is meg kell felelnie. </w:t>
      </w:r>
    </w:p>
    <w:p w:rsidR="00BF5B73" w:rsidRPr="009B6B74" w:rsidRDefault="00BF5B73" w:rsidP="00BF5B73">
      <w:pPr>
        <w:jc w:val="both"/>
        <w:rPr>
          <w:rFonts w:ascii="Times New Roman" w:hAnsi="Times New Roman"/>
          <w:sz w:val="24"/>
          <w:szCs w:val="24"/>
        </w:rPr>
      </w:pPr>
      <w:r w:rsidRPr="009B6B74">
        <w:rPr>
          <w:rFonts w:ascii="Times New Roman" w:hAnsi="Times New Roman"/>
          <w:sz w:val="24"/>
          <w:szCs w:val="24"/>
        </w:rPr>
        <w:lastRenderedPageBreak/>
        <w:t>Jelen esetben az állásfoglalás indokolás</w:t>
      </w:r>
      <w:r>
        <w:rPr>
          <w:rFonts w:ascii="Times New Roman" w:hAnsi="Times New Roman"/>
          <w:sz w:val="24"/>
          <w:szCs w:val="24"/>
        </w:rPr>
        <w:t xml:space="preserve">ában </w:t>
      </w:r>
      <w:r w:rsidRPr="009B6B74">
        <w:rPr>
          <w:rFonts w:ascii="Times New Roman" w:hAnsi="Times New Roman"/>
          <w:sz w:val="24"/>
          <w:szCs w:val="24"/>
        </w:rPr>
        <w:t>nem támasztják alá azon döntés</w:t>
      </w:r>
      <w:r>
        <w:rPr>
          <w:rFonts w:ascii="Times New Roman" w:hAnsi="Times New Roman"/>
          <w:sz w:val="24"/>
          <w:szCs w:val="24"/>
        </w:rPr>
        <w:t xml:space="preserve"> jogalapját</w:t>
      </w:r>
      <w:r w:rsidRPr="009B6B74">
        <w:rPr>
          <w:rFonts w:ascii="Times New Roman" w:hAnsi="Times New Roman"/>
          <w:sz w:val="24"/>
          <w:szCs w:val="24"/>
        </w:rPr>
        <w:t>, mely szerint az elővásárlási jog jogosultja esetében a föld tulajdonjogának átruházásáról szóló szerződés jóváhagyását a helyi földbizottság</w:t>
      </w:r>
      <w:r>
        <w:rPr>
          <w:rFonts w:ascii="Times New Roman" w:hAnsi="Times New Roman"/>
          <w:sz w:val="24"/>
          <w:szCs w:val="24"/>
        </w:rPr>
        <w:t xml:space="preserve"> miért</w:t>
      </w:r>
      <w:r w:rsidRPr="009B6B74">
        <w:rPr>
          <w:rFonts w:ascii="Times New Roman" w:hAnsi="Times New Roman"/>
          <w:sz w:val="24"/>
          <w:szCs w:val="24"/>
        </w:rPr>
        <w:t xml:space="preserve"> nem támogatta. </w:t>
      </w:r>
    </w:p>
    <w:p w:rsidR="00BF5B73" w:rsidRPr="009B6B74" w:rsidRDefault="00BF5B73" w:rsidP="00BF5B73">
      <w:pPr>
        <w:jc w:val="both"/>
        <w:rPr>
          <w:rFonts w:ascii="Times New Roman" w:hAnsi="Times New Roman"/>
          <w:sz w:val="24"/>
          <w:szCs w:val="24"/>
        </w:rPr>
      </w:pPr>
      <w:r w:rsidRPr="009B6B74">
        <w:rPr>
          <w:rFonts w:ascii="Times New Roman" w:hAnsi="Times New Roman"/>
          <w:sz w:val="24"/>
          <w:szCs w:val="24"/>
        </w:rPr>
        <w:t xml:space="preserve">A helyi földbizottságnak az adás-vételi szerződést a köztudomású tények és legjobb ismeretei alapján, különösen a Földforgalmi tv. 24. § (2) bekezdése szerinti szempontok szerint kell értékelnie. </w:t>
      </w:r>
    </w:p>
    <w:p w:rsidR="00BF5B73" w:rsidRDefault="00BF5B73" w:rsidP="00BF5B73">
      <w:pPr>
        <w:jc w:val="both"/>
        <w:rPr>
          <w:rFonts w:ascii="Times New Roman" w:hAnsi="Times New Roman"/>
          <w:sz w:val="24"/>
          <w:szCs w:val="24"/>
        </w:rPr>
      </w:pPr>
      <w:r w:rsidRPr="009B6B74">
        <w:rPr>
          <w:rFonts w:ascii="Times New Roman" w:hAnsi="Times New Roman"/>
          <w:sz w:val="24"/>
          <w:szCs w:val="24"/>
        </w:rPr>
        <w:t xml:space="preserve">Az állásfoglalásban az elővásárlási jog jogosultját az indokolás szerint csak azért nem támogatta a helyi földbizottság, mert </w:t>
      </w:r>
      <w:r>
        <w:rPr>
          <w:rFonts w:ascii="Times New Roman" w:hAnsi="Times New Roman"/>
          <w:sz w:val="24"/>
          <w:szCs w:val="24"/>
        </w:rPr>
        <w:t xml:space="preserve">elnyer olyan jogi helyzetet, amelynek révén a jövőben az elővásárlási jogát </w:t>
      </w:r>
      <w:proofErr w:type="spellStart"/>
      <w:r>
        <w:rPr>
          <w:rFonts w:ascii="Times New Roman" w:hAnsi="Times New Roman"/>
          <w:sz w:val="24"/>
          <w:szCs w:val="24"/>
        </w:rPr>
        <w:t>visszaélésszerűen</w:t>
      </w:r>
      <w:proofErr w:type="spellEnd"/>
      <w:r>
        <w:rPr>
          <w:rFonts w:ascii="Times New Roman" w:hAnsi="Times New Roman"/>
          <w:sz w:val="24"/>
          <w:szCs w:val="24"/>
        </w:rPr>
        <w:t xml:space="preserve"> gyakorolhatja.</w:t>
      </w:r>
    </w:p>
    <w:p w:rsidR="00BF5B73" w:rsidRDefault="00BF5B73" w:rsidP="00BF5B73">
      <w:pPr>
        <w:jc w:val="both"/>
        <w:rPr>
          <w:rFonts w:ascii="Times New Roman" w:hAnsi="Times New Roman"/>
          <w:sz w:val="24"/>
          <w:szCs w:val="24"/>
        </w:rPr>
      </w:pPr>
      <w:r>
        <w:rPr>
          <w:rFonts w:ascii="Times New Roman" w:hAnsi="Times New Roman"/>
          <w:sz w:val="24"/>
          <w:szCs w:val="24"/>
        </w:rPr>
        <w:t>dr. Albert János</w:t>
      </w:r>
      <w:r w:rsidRPr="009B6B74">
        <w:rPr>
          <w:rFonts w:ascii="Times New Roman" w:hAnsi="Times New Roman"/>
          <w:sz w:val="24"/>
          <w:szCs w:val="24"/>
        </w:rPr>
        <w:t xml:space="preserve"> elővásárlásra jogosult terhére nem értékelhető azon tény, hogy </w:t>
      </w:r>
      <w:r>
        <w:rPr>
          <w:rFonts w:ascii="Times New Roman" w:hAnsi="Times New Roman"/>
          <w:sz w:val="24"/>
          <w:szCs w:val="24"/>
        </w:rPr>
        <w:t xml:space="preserve">a földkiadó bizottság állásfoglalása alapján a szerződésnek vele, mint értékelt féllel való létrejötte nem járul hozzá a földforgalmi törvény azon céljának érvényesüléséhez, hogy élet-és versenyképes mezőgazdasági termelés folytatására alkalmas méretű földbirtokok jöjjenek létre. </w:t>
      </w:r>
      <w:r w:rsidRPr="009B6B74">
        <w:rPr>
          <w:rFonts w:ascii="Times New Roman" w:hAnsi="Times New Roman"/>
          <w:sz w:val="24"/>
          <w:szCs w:val="24"/>
        </w:rPr>
        <w:t xml:space="preserve">A földforgalmi törvényben a törvényalkotó azért szabályozta le az elővásárlási jogosultságot, hogy a törvény erejénél fogva segítse azon személyek földhöz jutását, akik megfelelnek az elővásárlási jog feltételeinek. </w:t>
      </w:r>
    </w:p>
    <w:p w:rsidR="00BF5B73" w:rsidRDefault="00BF5B73" w:rsidP="00BF5B73">
      <w:pPr>
        <w:jc w:val="both"/>
        <w:rPr>
          <w:rFonts w:ascii="Times New Roman" w:hAnsi="Times New Roman"/>
          <w:sz w:val="24"/>
          <w:szCs w:val="24"/>
        </w:rPr>
      </w:pPr>
      <w:r>
        <w:rPr>
          <w:rFonts w:ascii="Times New Roman" w:hAnsi="Times New Roman"/>
          <w:sz w:val="24"/>
          <w:szCs w:val="24"/>
        </w:rPr>
        <w:t>A földkiadó bizottság állásfoglalásban szereplő</w:t>
      </w:r>
      <w:r w:rsidRPr="009B6B74">
        <w:rPr>
          <w:rFonts w:ascii="Times New Roman" w:hAnsi="Times New Roman"/>
          <w:sz w:val="24"/>
          <w:szCs w:val="24"/>
        </w:rPr>
        <w:t xml:space="preserve"> indok, </w:t>
      </w:r>
      <w:r>
        <w:rPr>
          <w:rFonts w:ascii="Times New Roman" w:hAnsi="Times New Roman"/>
          <w:sz w:val="24"/>
          <w:szCs w:val="24"/>
        </w:rPr>
        <w:t xml:space="preserve">miszerint </w:t>
      </w:r>
      <w:r w:rsidRPr="009B6B74">
        <w:rPr>
          <w:rFonts w:ascii="Times New Roman" w:hAnsi="Times New Roman"/>
          <w:sz w:val="24"/>
          <w:szCs w:val="24"/>
        </w:rPr>
        <w:t xml:space="preserve">az </w:t>
      </w:r>
      <w:r>
        <w:rPr>
          <w:rFonts w:ascii="Times New Roman" w:hAnsi="Times New Roman"/>
          <w:sz w:val="24"/>
          <w:szCs w:val="24"/>
        </w:rPr>
        <w:t xml:space="preserve">elővásárlásra jogosult elnyer olyan jogi helyzetet, amelynek révén a jövőben az elővásárlási jogát </w:t>
      </w:r>
      <w:proofErr w:type="spellStart"/>
      <w:r>
        <w:rPr>
          <w:rFonts w:ascii="Times New Roman" w:hAnsi="Times New Roman"/>
          <w:sz w:val="24"/>
          <w:szCs w:val="24"/>
        </w:rPr>
        <w:t>visszaélésszerűen</w:t>
      </w:r>
      <w:proofErr w:type="spellEnd"/>
      <w:r>
        <w:rPr>
          <w:rFonts w:ascii="Times New Roman" w:hAnsi="Times New Roman"/>
          <w:sz w:val="24"/>
          <w:szCs w:val="24"/>
        </w:rPr>
        <w:t xml:space="preserve"> gyakorolhatja, </w:t>
      </w:r>
      <w:r w:rsidRPr="009B6B74">
        <w:rPr>
          <w:rFonts w:ascii="Times New Roman" w:hAnsi="Times New Roman"/>
          <w:sz w:val="24"/>
          <w:szCs w:val="24"/>
        </w:rPr>
        <w:t>n</w:t>
      </w:r>
      <w:r>
        <w:rPr>
          <w:rFonts w:ascii="Times New Roman" w:hAnsi="Times New Roman"/>
          <w:sz w:val="24"/>
          <w:szCs w:val="24"/>
        </w:rPr>
        <w:t xml:space="preserve">incs alátámasztva bizonyítékokkal. </w:t>
      </w:r>
    </w:p>
    <w:p w:rsidR="00BF5B73" w:rsidRPr="001556D7" w:rsidRDefault="00BF5B73" w:rsidP="00BF5B73">
      <w:pPr>
        <w:jc w:val="both"/>
        <w:rPr>
          <w:rFonts w:ascii="Times New Roman" w:eastAsiaTheme="minorHAnsi" w:hAnsi="Times New Roman"/>
          <w:sz w:val="24"/>
          <w:szCs w:val="24"/>
        </w:rPr>
      </w:pPr>
      <w:r w:rsidRPr="001556D7">
        <w:rPr>
          <w:rFonts w:ascii="Times New Roman" w:hAnsi="Times New Roman"/>
          <w:sz w:val="24"/>
          <w:szCs w:val="24"/>
        </w:rPr>
        <w:t xml:space="preserve">A 17/2015. (VI.5.) AB határozat és az EBD 2016.05.K16 (9. K. 27.467/2015.) indoklásában is szerepel, hogy </w:t>
      </w:r>
      <w:r w:rsidRPr="001556D7">
        <w:rPr>
          <w:rFonts w:ascii="Times New Roman" w:eastAsia="Times New Roman" w:hAnsi="Times New Roman"/>
          <w:sz w:val="24"/>
          <w:szCs w:val="24"/>
        </w:rPr>
        <w:t>a kamarai állásfoglalásból világosan ki kell tűnniük a vizsgált szempontoknak és az értékelés eredményének, vagyis az állásfoglalást részletesen indokolni kell. Az állásfoglalás ténybeli alapja, okszerűsége, az értékelés törvényessége érdemben elbírálható kell legyen</w:t>
      </w:r>
      <w:r>
        <w:rPr>
          <w:rFonts w:ascii="Times New Roman" w:eastAsia="Times New Roman" w:hAnsi="Times New Roman"/>
          <w:sz w:val="24"/>
          <w:szCs w:val="24"/>
        </w:rPr>
        <w:t>, valamint a</w:t>
      </w:r>
      <w:r w:rsidRPr="001556D7">
        <w:rPr>
          <w:rFonts w:ascii="Times New Roman" w:eastAsia="Times New Roman" w:hAnsi="Times New Roman"/>
          <w:sz w:val="24"/>
          <w:szCs w:val="24"/>
        </w:rPr>
        <w:t xml:space="preserve"> jogorvoslathoz való alapjog érvényesülése csak akkor biztosított, ha a földbizottságok állásfoglalása a törvényben megkövetelt értékelést olyan részletességgel tartalmazza, hogy annak okszerűsége érdemben is elbírálható a hatósági eljárásban.</w:t>
      </w:r>
    </w:p>
    <w:p w:rsidR="00BF5B73" w:rsidRPr="00D85255" w:rsidRDefault="00BF5B73" w:rsidP="00BF5B73">
      <w:pPr>
        <w:jc w:val="both"/>
        <w:rPr>
          <w:rFonts w:ascii="Times New Roman" w:eastAsiaTheme="minorHAnsi" w:hAnsi="Times New Roman"/>
          <w:sz w:val="24"/>
          <w:szCs w:val="24"/>
        </w:rPr>
      </w:pPr>
      <w:r w:rsidRPr="00D85255">
        <w:rPr>
          <w:rFonts w:ascii="Times New Roman" w:hAnsi="Times New Roman"/>
          <w:sz w:val="24"/>
          <w:szCs w:val="24"/>
        </w:rPr>
        <w:t>A kifogásolt kamarai állásfoglalás indoklása a fenti – bírói gyakorlat során kimunkált</w:t>
      </w:r>
      <w:r>
        <w:rPr>
          <w:rFonts w:ascii="Times New Roman" w:hAnsi="Times New Roman"/>
          <w:sz w:val="24"/>
          <w:szCs w:val="24"/>
        </w:rPr>
        <w:t xml:space="preserve"> </w:t>
      </w:r>
      <w:r w:rsidRPr="00D85255">
        <w:rPr>
          <w:rFonts w:ascii="Times New Roman" w:hAnsi="Times New Roman"/>
          <w:sz w:val="24"/>
          <w:szCs w:val="24"/>
        </w:rPr>
        <w:t xml:space="preserve">követelményeknek nem felel meg. Az indoklás bár tartalmazza a Földforgalmi tv. 24.§. (2) bekezdés c.) pont </w:t>
      </w:r>
      <w:proofErr w:type="spellStart"/>
      <w:r w:rsidRPr="00D85255">
        <w:rPr>
          <w:rFonts w:ascii="Times New Roman" w:hAnsi="Times New Roman"/>
          <w:sz w:val="24"/>
          <w:szCs w:val="24"/>
        </w:rPr>
        <w:t>cb</w:t>
      </w:r>
      <w:proofErr w:type="spellEnd"/>
      <w:r w:rsidRPr="00D85255">
        <w:rPr>
          <w:rFonts w:ascii="Times New Roman" w:hAnsi="Times New Roman"/>
          <w:sz w:val="24"/>
          <w:szCs w:val="24"/>
        </w:rPr>
        <w:t>) alpontjára és a tv. céljára való hivatkozást, azonban a tényállás és a földbizottsági következtetések/megállapítások közötti ok-okozati összefüggés, okszerűség az indoklásból nem olvasható ki. Így különösen az első hivatkozásnál az indoklás nem tér ki arra, hogy hogyan és miért valósulhatna meg az elővásárlási joggal visszaélés, ill. miért áll fenn ennek a veszélye a földbizottság meglátása szerint, továbbá a tv-i cél meg nem valósulásánál sem fejti ki az indoklás, hogy a földbizottság meglátása szerint az érintett szántó(rész) miért alkalmatlan az élet- és versenyképes mezőgazdasági termelés folytatására.</w:t>
      </w:r>
    </w:p>
    <w:p w:rsidR="00BF5B73" w:rsidRPr="00065D98" w:rsidRDefault="00BF5B73" w:rsidP="00BF5B73">
      <w:pPr>
        <w:spacing w:after="0"/>
        <w:jc w:val="both"/>
        <w:rPr>
          <w:rFonts w:ascii="Times New Roman" w:hAnsi="Times New Roman"/>
          <w:sz w:val="24"/>
          <w:szCs w:val="24"/>
        </w:rPr>
      </w:pPr>
      <w:r w:rsidRPr="00065D98">
        <w:rPr>
          <w:rFonts w:ascii="Times New Roman" w:hAnsi="Times New Roman"/>
          <w:sz w:val="24"/>
          <w:szCs w:val="24"/>
        </w:rPr>
        <w:t xml:space="preserve">Fentiekre tekintettel a hivatkozott jogszabályok és az Alkotmánybíróság határozata alapján a </w:t>
      </w:r>
    </w:p>
    <w:p w:rsidR="00BF5B73" w:rsidRPr="00065D98" w:rsidRDefault="00BF5B73" w:rsidP="00BF5B73">
      <w:pPr>
        <w:spacing w:after="0"/>
        <w:jc w:val="both"/>
        <w:rPr>
          <w:rFonts w:ascii="Times New Roman" w:hAnsi="Times New Roman"/>
          <w:sz w:val="24"/>
          <w:szCs w:val="24"/>
        </w:rPr>
      </w:pPr>
      <w:r w:rsidRPr="00065D98">
        <w:rPr>
          <w:rFonts w:ascii="Times New Roman" w:hAnsi="Times New Roman"/>
          <w:sz w:val="24"/>
          <w:szCs w:val="24"/>
        </w:rPr>
        <w:t xml:space="preserve">Képviselő-testület a rendelkező részben foglaltak szerint határozott. </w:t>
      </w:r>
    </w:p>
    <w:p w:rsidR="00BF5B73" w:rsidRPr="00065D98" w:rsidRDefault="00BF5B73" w:rsidP="00BF5B73">
      <w:pPr>
        <w:spacing w:after="0"/>
        <w:jc w:val="both"/>
        <w:rPr>
          <w:rFonts w:ascii="Times New Roman" w:hAnsi="Times New Roman"/>
          <w:sz w:val="24"/>
          <w:szCs w:val="24"/>
        </w:rPr>
      </w:pPr>
    </w:p>
    <w:p w:rsidR="00BF5B73" w:rsidRPr="00065D98" w:rsidRDefault="00BF5B73" w:rsidP="00BF5B73">
      <w:pPr>
        <w:spacing w:after="0"/>
        <w:jc w:val="both"/>
        <w:rPr>
          <w:rFonts w:ascii="Times New Roman" w:hAnsi="Times New Roman"/>
          <w:sz w:val="24"/>
          <w:szCs w:val="24"/>
        </w:rPr>
      </w:pPr>
      <w:r w:rsidRPr="00065D98">
        <w:rPr>
          <w:rFonts w:ascii="Times New Roman" w:hAnsi="Times New Roman"/>
          <w:sz w:val="24"/>
          <w:szCs w:val="24"/>
        </w:rPr>
        <w:t xml:space="preserve">A Képviselő-testület hatáskörét és illetékességét a Földforgalmi törvény 68. § (5) bekezdése, valamint a </w:t>
      </w:r>
      <w:proofErr w:type="spellStart"/>
      <w:r w:rsidRPr="00065D98">
        <w:rPr>
          <w:rFonts w:ascii="Times New Roman" w:hAnsi="Times New Roman"/>
          <w:sz w:val="24"/>
          <w:szCs w:val="24"/>
        </w:rPr>
        <w:t>Fétv</w:t>
      </w:r>
      <w:proofErr w:type="spellEnd"/>
      <w:r w:rsidRPr="00065D98">
        <w:rPr>
          <w:rFonts w:ascii="Times New Roman" w:hAnsi="Times New Roman"/>
          <w:sz w:val="24"/>
          <w:szCs w:val="24"/>
        </w:rPr>
        <w:t>. 103/A. § (1) bekezdése állapítja meg.</w:t>
      </w:r>
    </w:p>
    <w:p w:rsidR="00BF5B73" w:rsidRPr="00065D98" w:rsidRDefault="00BF5B73" w:rsidP="00BF5B73">
      <w:pPr>
        <w:spacing w:after="0"/>
        <w:jc w:val="both"/>
        <w:rPr>
          <w:rFonts w:ascii="Times New Roman" w:hAnsi="Times New Roman"/>
          <w:sz w:val="24"/>
          <w:szCs w:val="24"/>
        </w:rPr>
      </w:pPr>
    </w:p>
    <w:p w:rsidR="00BF5B73" w:rsidRPr="00065D98" w:rsidRDefault="00BF5B73" w:rsidP="00BF5B73">
      <w:pPr>
        <w:spacing w:after="0"/>
        <w:jc w:val="both"/>
        <w:rPr>
          <w:rFonts w:ascii="Times New Roman" w:hAnsi="Times New Roman"/>
          <w:sz w:val="24"/>
          <w:szCs w:val="24"/>
        </w:rPr>
      </w:pPr>
      <w:r w:rsidRPr="00065D98">
        <w:rPr>
          <w:rFonts w:ascii="Times New Roman" w:hAnsi="Times New Roman"/>
          <w:sz w:val="24"/>
          <w:szCs w:val="24"/>
        </w:rPr>
        <w:t xml:space="preserve">A Képviselő-testület jelen határozatát a </w:t>
      </w:r>
      <w:proofErr w:type="spellStart"/>
      <w:r w:rsidRPr="00065D98">
        <w:rPr>
          <w:rFonts w:ascii="Times New Roman" w:hAnsi="Times New Roman"/>
          <w:sz w:val="24"/>
          <w:szCs w:val="24"/>
        </w:rPr>
        <w:t>Fétv</w:t>
      </w:r>
      <w:proofErr w:type="spellEnd"/>
      <w:r w:rsidRPr="00065D98">
        <w:rPr>
          <w:rFonts w:ascii="Times New Roman" w:hAnsi="Times New Roman"/>
          <w:sz w:val="24"/>
          <w:szCs w:val="24"/>
        </w:rPr>
        <w:t xml:space="preserve">. 103/A. § (2) bekezdése alapján hozta meg. </w:t>
      </w:r>
    </w:p>
    <w:p w:rsidR="00BF5B73" w:rsidRDefault="00BF5B73" w:rsidP="00BF5B73">
      <w:pPr>
        <w:spacing w:after="0"/>
        <w:jc w:val="both"/>
        <w:rPr>
          <w:rFonts w:ascii="Times New Roman" w:hAnsi="Times New Roman"/>
          <w:sz w:val="24"/>
          <w:szCs w:val="24"/>
        </w:rPr>
      </w:pPr>
    </w:p>
    <w:p w:rsidR="00BF5B73" w:rsidRPr="00065D98" w:rsidRDefault="00BF5B73" w:rsidP="00BF5B73">
      <w:pPr>
        <w:spacing w:after="0"/>
        <w:jc w:val="both"/>
        <w:rPr>
          <w:rFonts w:ascii="Times New Roman" w:hAnsi="Times New Roman"/>
          <w:sz w:val="24"/>
          <w:szCs w:val="24"/>
        </w:rPr>
      </w:pPr>
      <w:r w:rsidRPr="00065D98">
        <w:rPr>
          <w:rFonts w:ascii="Times New Roman" w:hAnsi="Times New Roman"/>
          <w:sz w:val="24"/>
          <w:szCs w:val="24"/>
        </w:rPr>
        <w:t>A jogorvoslat lehetőségét és módját az általános közigazgatási rendtartásról szóló 2016. évi CL. törvény (</w:t>
      </w:r>
      <w:proofErr w:type="spellStart"/>
      <w:r w:rsidRPr="00065D98">
        <w:rPr>
          <w:rFonts w:ascii="Times New Roman" w:hAnsi="Times New Roman"/>
          <w:sz w:val="24"/>
          <w:szCs w:val="24"/>
        </w:rPr>
        <w:t>Ákr</w:t>
      </w:r>
      <w:proofErr w:type="spellEnd"/>
      <w:r w:rsidRPr="00065D98">
        <w:rPr>
          <w:rFonts w:ascii="Times New Roman" w:hAnsi="Times New Roman"/>
          <w:sz w:val="24"/>
          <w:szCs w:val="24"/>
        </w:rPr>
        <w:t xml:space="preserve">.) 116. § (4) b) </w:t>
      </w:r>
      <w:proofErr w:type="gramStart"/>
      <w:r w:rsidRPr="00065D98">
        <w:rPr>
          <w:rFonts w:ascii="Times New Roman" w:hAnsi="Times New Roman"/>
          <w:sz w:val="24"/>
          <w:szCs w:val="24"/>
        </w:rPr>
        <w:t>pontja</w:t>
      </w:r>
      <w:proofErr w:type="gramEnd"/>
      <w:r w:rsidRPr="00065D98">
        <w:rPr>
          <w:rFonts w:ascii="Times New Roman" w:hAnsi="Times New Roman"/>
          <w:sz w:val="24"/>
          <w:szCs w:val="24"/>
        </w:rPr>
        <w:t xml:space="preserve"> valamint a 114. § (1) bekezdése, a bíróságok szervezetéről és igazgatásáról szóló 2011. évi CLXI. törvény (</w:t>
      </w:r>
      <w:proofErr w:type="spellStart"/>
      <w:r w:rsidRPr="00065D98">
        <w:rPr>
          <w:rFonts w:ascii="Times New Roman" w:hAnsi="Times New Roman"/>
          <w:sz w:val="24"/>
          <w:szCs w:val="24"/>
        </w:rPr>
        <w:t>Bszi</w:t>
      </w:r>
      <w:proofErr w:type="spellEnd"/>
      <w:r w:rsidRPr="00065D98">
        <w:rPr>
          <w:rFonts w:ascii="Times New Roman" w:hAnsi="Times New Roman"/>
          <w:sz w:val="24"/>
          <w:szCs w:val="24"/>
        </w:rPr>
        <w:t xml:space="preserve">.) 19. § (1) bekezdés a) pontja biztosítja. A </w:t>
      </w:r>
      <w:r w:rsidRPr="00065D98">
        <w:rPr>
          <w:rFonts w:ascii="Times New Roman" w:hAnsi="Times New Roman"/>
          <w:sz w:val="24"/>
          <w:szCs w:val="24"/>
        </w:rPr>
        <w:lastRenderedPageBreak/>
        <w:t xml:space="preserve">keresetlevél előterjesztésének módját a közigazgatási perrendtartásról szóló 2017. évi I. törvény (Kp.) 18. § (1) bekezdése és a 39. § (1) bekezdése, a per tárgyaláson kívül történő elbírálását pedig a Kp. 77. § (1)-(2) bekezdése szabályozza. </w:t>
      </w:r>
    </w:p>
    <w:p w:rsidR="00BF5B73" w:rsidRPr="00065D98" w:rsidRDefault="00BF5B73" w:rsidP="00BF5B73">
      <w:pPr>
        <w:spacing w:after="0"/>
        <w:jc w:val="both"/>
        <w:rPr>
          <w:rFonts w:ascii="Times New Roman" w:hAnsi="Times New Roman"/>
          <w:sz w:val="24"/>
          <w:szCs w:val="24"/>
        </w:rPr>
      </w:pPr>
    </w:p>
    <w:p w:rsidR="00BF5B73" w:rsidRDefault="00BF5B73" w:rsidP="00BF5B73">
      <w:pPr>
        <w:spacing w:after="0"/>
        <w:jc w:val="both"/>
        <w:rPr>
          <w:rFonts w:ascii="Times New Roman" w:hAnsi="Times New Roman"/>
          <w:sz w:val="24"/>
          <w:szCs w:val="24"/>
        </w:rPr>
      </w:pPr>
      <w:r w:rsidRPr="00065D98">
        <w:rPr>
          <w:rFonts w:ascii="Times New Roman" w:hAnsi="Times New Roman"/>
          <w:sz w:val="24"/>
          <w:szCs w:val="24"/>
        </w:rPr>
        <w:t>A közigazgatási határozat ellen indítható közigazgatási per illetékének mértékéről és az illetékfeljegyzési jogról való tájékoztatás az illetékekről szóló 1990. évi XCIII. törvény 45/A. § (1) bekezdése, valamint 62. § (1) bekezdése h) pontján alapul.</w:t>
      </w:r>
    </w:p>
    <w:p w:rsidR="00BF5B73" w:rsidRDefault="00BF5B73" w:rsidP="00BF5B73">
      <w:pPr>
        <w:spacing w:after="0"/>
        <w:jc w:val="both"/>
        <w:rPr>
          <w:rFonts w:ascii="Times New Roman" w:hAnsi="Times New Roman"/>
          <w:sz w:val="24"/>
          <w:szCs w:val="24"/>
        </w:rPr>
      </w:pPr>
    </w:p>
    <w:p w:rsidR="00BF5B73" w:rsidRPr="00065D98" w:rsidRDefault="00BF5B73" w:rsidP="00BF5B73">
      <w:pPr>
        <w:spacing w:after="0"/>
        <w:jc w:val="both"/>
        <w:rPr>
          <w:rFonts w:ascii="Times New Roman" w:hAnsi="Times New Roman"/>
          <w:sz w:val="24"/>
          <w:szCs w:val="24"/>
        </w:rPr>
      </w:pPr>
    </w:p>
    <w:p w:rsidR="00BF5B73" w:rsidRPr="00362166" w:rsidRDefault="00362166" w:rsidP="00362166">
      <w:pPr>
        <w:spacing w:after="0"/>
        <w:rPr>
          <w:rFonts w:ascii="Times New Roman" w:hAnsi="Times New Roman"/>
          <w:sz w:val="24"/>
          <w:szCs w:val="24"/>
        </w:rPr>
      </w:pPr>
      <w:r w:rsidRPr="00362166">
        <w:rPr>
          <w:rFonts w:ascii="Times New Roman" w:hAnsi="Times New Roman"/>
          <w:sz w:val="24"/>
          <w:szCs w:val="24"/>
        </w:rPr>
        <w:t>Határidő: azonnal</w:t>
      </w:r>
    </w:p>
    <w:p w:rsidR="00362166" w:rsidRDefault="00362166" w:rsidP="00362166">
      <w:pPr>
        <w:spacing w:after="0"/>
        <w:rPr>
          <w:rFonts w:ascii="Times New Roman" w:hAnsi="Times New Roman"/>
          <w:sz w:val="24"/>
          <w:szCs w:val="24"/>
        </w:rPr>
      </w:pPr>
      <w:r w:rsidRPr="00362166">
        <w:rPr>
          <w:rFonts w:ascii="Times New Roman" w:hAnsi="Times New Roman"/>
          <w:sz w:val="24"/>
          <w:szCs w:val="24"/>
        </w:rPr>
        <w:t>Felelős: polgármester</w:t>
      </w:r>
    </w:p>
    <w:p w:rsidR="00362166" w:rsidRDefault="00362166" w:rsidP="00362166">
      <w:pPr>
        <w:spacing w:after="0"/>
        <w:rPr>
          <w:rFonts w:ascii="Times New Roman" w:hAnsi="Times New Roman"/>
          <w:sz w:val="24"/>
          <w:szCs w:val="24"/>
        </w:rPr>
      </w:pPr>
    </w:p>
    <w:p w:rsidR="00362166" w:rsidRDefault="00362166" w:rsidP="00362166">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62166" w:rsidRDefault="00362166" w:rsidP="00362166">
      <w:pPr>
        <w:spacing w:after="0"/>
        <w:rPr>
          <w:rFonts w:ascii="Times New Roman" w:hAnsi="Times New Roman"/>
          <w:sz w:val="24"/>
          <w:szCs w:val="24"/>
        </w:rPr>
      </w:pPr>
    </w:p>
    <w:p w:rsidR="00362166" w:rsidRDefault="00362166" w:rsidP="00362166">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Deltai Károly </w:t>
      </w:r>
      <w:proofErr w:type="spellStart"/>
      <w:r>
        <w:rPr>
          <w:rFonts w:ascii="Times New Roman" w:hAnsi="Times New Roman"/>
          <w:sz w:val="24"/>
          <w:szCs w:val="24"/>
        </w:rPr>
        <w:t>sk</w:t>
      </w:r>
      <w:proofErr w:type="spellEnd"/>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dr. </w:t>
      </w:r>
      <w:proofErr w:type="spellStart"/>
      <w:r>
        <w:rPr>
          <w:rFonts w:ascii="Times New Roman" w:hAnsi="Times New Roman"/>
          <w:sz w:val="24"/>
          <w:szCs w:val="24"/>
        </w:rPr>
        <w:t>Lack</w:t>
      </w:r>
      <w:proofErr w:type="spellEnd"/>
      <w:r>
        <w:rPr>
          <w:rFonts w:ascii="Times New Roman" w:hAnsi="Times New Roman"/>
          <w:sz w:val="24"/>
          <w:szCs w:val="24"/>
        </w:rPr>
        <w:t xml:space="preserve"> Mónika</w:t>
      </w:r>
    </w:p>
    <w:p w:rsidR="00362166" w:rsidRDefault="00362166" w:rsidP="00362166">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polgármester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jegyző</w:t>
      </w:r>
    </w:p>
    <w:p w:rsidR="00362166" w:rsidRDefault="00362166" w:rsidP="00362166">
      <w:pPr>
        <w:spacing w:after="0"/>
        <w:rPr>
          <w:rFonts w:ascii="Times New Roman" w:hAnsi="Times New Roman"/>
          <w:sz w:val="24"/>
          <w:szCs w:val="24"/>
        </w:rPr>
      </w:pPr>
    </w:p>
    <w:p w:rsidR="00362166" w:rsidRDefault="00362166" w:rsidP="00362166">
      <w:pPr>
        <w:spacing w:after="0"/>
        <w:rPr>
          <w:rFonts w:ascii="Times New Roman" w:hAnsi="Times New Roman"/>
          <w:sz w:val="24"/>
          <w:szCs w:val="24"/>
        </w:rPr>
      </w:pPr>
      <w:r>
        <w:rPr>
          <w:rFonts w:ascii="Times New Roman" w:hAnsi="Times New Roman"/>
          <w:sz w:val="24"/>
          <w:szCs w:val="24"/>
        </w:rPr>
        <w:t xml:space="preserve">A kiadmány </w:t>
      </w:r>
      <w:proofErr w:type="spellStart"/>
      <w:r>
        <w:rPr>
          <w:rFonts w:ascii="Times New Roman" w:hAnsi="Times New Roman"/>
          <w:sz w:val="24"/>
          <w:szCs w:val="24"/>
        </w:rPr>
        <w:t>hiteléül</w:t>
      </w:r>
      <w:proofErr w:type="spellEnd"/>
      <w:r>
        <w:rPr>
          <w:rFonts w:ascii="Times New Roman" w:hAnsi="Times New Roman"/>
          <w:sz w:val="24"/>
          <w:szCs w:val="24"/>
        </w:rPr>
        <w:t>:</w:t>
      </w:r>
    </w:p>
    <w:p w:rsidR="00362166" w:rsidRDefault="00362166" w:rsidP="00362166">
      <w:pPr>
        <w:spacing w:after="0"/>
        <w:rPr>
          <w:rFonts w:ascii="Times New Roman" w:hAnsi="Times New Roman"/>
          <w:sz w:val="24"/>
          <w:szCs w:val="24"/>
        </w:rPr>
      </w:pPr>
    </w:p>
    <w:p w:rsidR="00362166" w:rsidRDefault="00362166" w:rsidP="00362166">
      <w:pPr>
        <w:spacing w:after="0"/>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Lack</w:t>
      </w:r>
      <w:proofErr w:type="spellEnd"/>
      <w:r>
        <w:rPr>
          <w:rFonts w:ascii="Times New Roman" w:hAnsi="Times New Roman"/>
          <w:sz w:val="24"/>
          <w:szCs w:val="24"/>
        </w:rPr>
        <w:t xml:space="preserve"> Mónika</w:t>
      </w:r>
    </w:p>
    <w:p w:rsidR="00362166" w:rsidRPr="00362166" w:rsidRDefault="00362166" w:rsidP="00362166">
      <w:pPr>
        <w:spacing w:after="0"/>
        <w:rPr>
          <w:rFonts w:ascii="Times New Roman" w:hAnsi="Times New Roman"/>
          <w:sz w:val="24"/>
          <w:szCs w:val="24"/>
        </w:rPr>
      </w:pPr>
      <w:r>
        <w:rPr>
          <w:rFonts w:ascii="Times New Roman" w:hAnsi="Times New Roman"/>
          <w:sz w:val="24"/>
          <w:szCs w:val="24"/>
        </w:rPr>
        <w:t>jegyző</w:t>
      </w:r>
    </w:p>
    <w:p w:rsidR="0089068E" w:rsidRDefault="0089068E"/>
    <w:sectPr w:rsidR="0089068E" w:rsidSect="00C062B6">
      <w:pgSz w:w="11905" w:h="16837" w:code="9"/>
      <w:pgMar w:top="907" w:right="1134" w:bottom="567" w:left="1134"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B73"/>
    <w:rsid w:val="001D3634"/>
    <w:rsid w:val="00362166"/>
    <w:rsid w:val="005074BC"/>
    <w:rsid w:val="006E2D5D"/>
    <w:rsid w:val="0089068E"/>
    <w:rsid w:val="00BF5B73"/>
    <w:rsid w:val="00C062B6"/>
    <w:rsid w:val="00C917CF"/>
    <w:rsid w:val="00FA6DA3"/>
    <w:rsid w:val="00FB6C4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D148A-7AF3-4DF8-B859-24CAD819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BF5B73"/>
    <w:pPr>
      <w:spacing w:after="200" w:line="27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1429</Words>
  <Characters>9862</Characters>
  <Application>Microsoft Office Word</Application>
  <DocSecurity>0</DocSecurity>
  <Lines>82</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Jegyző</dc:creator>
  <cp:keywords/>
  <dc:description/>
  <cp:lastModifiedBy>Felhasználó</cp:lastModifiedBy>
  <cp:revision>4</cp:revision>
  <dcterms:created xsi:type="dcterms:W3CDTF">2018-07-06T07:46:00Z</dcterms:created>
  <dcterms:modified xsi:type="dcterms:W3CDTF">2019-03-19T10:33:00Z</dcterms:modified>
</cp:coreProperties>
</file>